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F59" w:rsidRDefault="00340F59">
      <w:pPr>
        <w:pStyle w:val="Normal1"/>
        <w:widowControl w:val="0"/>
      </w:pPr>
    </w:p>
    <w:tbl>
      <w:tblPr>
        <w:tblStyle w:val="a"/>
        <w:tblW w:w="151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11361"/>
      </w:tblGrid>
      <w:tr w:rsidR="00340F59">
        <w:tc>
          <w:tcPr>
            <w:tcW w:w="3807" w:type="dxa"/>
            <w:shd w:val="clear" w:color="auto" w:fill="D9D9D9"/>
          </w:tcPr>
          <w:p w:rsidR="00340F59" w:rsidRDefault="006563A8">
            <w:pPr>
              <w:pStyle w:val="Normal1"/>
              <w:ind w:right="-1803"/>
            </w:pPr>
            <w:bookmarkStart w:id="0" w:name="h.gjdgxs" w:colFirst="0" w:colLast="0"/>
            <w:bookmarkEnd w:id="0"/>
            <w:r>
              <w:rPr>
                <w:b/>
                <w:sz w:val="28"/>
                <w:szCs w:val="28"/>
              </w:rPr>
              <w:t>Minor Award Name</w:t>
            </w:r>
          </w:p>
        </w:tc>
        <w:tc>
          <w:tcPr>
            <w:tcW w:w="11361" w:type="dxa"/>
            <w:shd w:val="clear" w:color="auto" w:fill="D9D9D9"/>
          </w:tcPr>
          <w:p w:rsidR="00340F59" w:rsidRDefault="006563A8">
            <w:pPr>
              <w:pStyle w:val="Normal1"/>
              <w:tabs>
                <w:tab w:val="left" w:pos="11370"/>
              </w:tabs>
              <w:ind w:right="1907"/>
            </w:pPr>
            <w:r>
              <w:rPr>
                <w:b/>
                <w:sz w:val="28"/>
                <w:szCs w:val="28"/>
              </w:rPr>
              <w:t>Plant Protection</w:t>
            </w:r>
          </w:p>
        </w:tc>
      </w:tr>
      <w:tr w:rsidR="00340F59">
        <w:tc>
          <w:tcPr>
            <w:tcW w:w="3807" w:type="dxa"/>
          </w:tcPr>
          <w:p w:rsidR="00340F59" w:rsidRDefault="006563A8">
            <w:pPr>
              <w:pStyle w:val="Normal1"/>
            </w:pPr>
            <w:r>
              <w:rPr>
                <w:b/>
                <w:sz w:val="28"/>
                <w:szCs w:val="28"/>
              </w:rPr>
              <w:t>Minor Award Code</w:t>
            </w:r>
          </w:p>
        </w:tc>
        <w:tc>
          <w:tcPr>
            <w:tcW w:w="11361" w:type="dxa"/>
          </w:tcPr>
          <w:p w:rsidR="00340F59" w:rsidRDefault="006563A8">
            <w:pPr>
              <w:pStyle w:val="Normal1"/>
              <w:ind w:right="1907"/>
            </w:pPr>
            <w:r>
              <w:rPr>
                <w:sz w:val="28"/>
                <w:szCs w:val="28"/>
              </w:rPr>
              <w:t>5N2546</w:t>
            </w:r>
          </w:p>
        </w:tc>
      </w:tr>
      <w:tr w:rsidR="00340F59">
        <w:tc>
          <w:tcPr>
            <w:tcW w:w="3807" w:type="dxa"/>
          </w:tcPr>
          <w:p w:rsidR="00340F59" w:rsidRDefault="006563A8">
            <w:pPr>
              <w:pStyle w:val="Normal1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1361" w:type="dxa"/>
          </w:tcPr>
          <w:p w:rsidR="00340F59" w:rsidRDefault="006563A8">
            <w:pPr>
              <w:pStyle w:val="Normal1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40F59" w:rsidRDefault="00340F59">
      <w:pPr>
        <w:pStyle w:val="Normal1"/>
      </w:pPr>
    </w:p>
    <w:p w:rsidR="00340F59" w:rsidRDefault="006563A8">
      <w:pPr>
        <w:pStyle w:val="Normal1"/>
      </w:pPr>
      <w:r>
        <w:rPr>
          <w:b/>
          <w:sz w:val="28"/>
          <w:szCs w:val="28"/>
        </w:rPr>
        <w:t>Some suggested resources to support delivery:</w:t>
      </w:r>
    </w:p>
    <w:tbl>
      <w:tblPr>
        <w:tblStyle w:val="a0"/>
        <w:tblW w:w="151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575"/>
        <w:gridCol w:w="4441"/>
        <w:gridCol w:w="1955"/>
        <w:gridCol w:w="5526"/>
      </w:tblGrid>
      <w:tr w:rsidR="00340F59">
        <w:tc>
          <w:tcPr>
            <w:tcW w:w="1671" w:type="dxa"/>
            <w:shd w:val="clear" w:color="auto" w:fill="D9D9D9"/>
          </w:tcPr>
          <w:p w:rsidR="00340F59" w:rsidRDefault="006563A8">
            <w:pPr>
              <w:pStyle w:val="Normal1"/>
              <w:jc w:val="center"/>
            </w:pPr>
            <w:r>
              <w:rPr>
                <w:b/>
              </w:rPr>
              <w:t>Theme/Topic</w:t>
            </w:r>
          </w:p>
        </w:tc>
        <w:tc>
          <w:tcPr>
            <w:tcW w:w="1575" w:type="dxa"/>
            <w:shd w:val="clear" w:color="auto" w:fill="D9D9D9"/>
          </w:tcPr>
          <w:p w:rsidR="00340F59" w:rsidRDefault="006563A8">
            <w:pPr>
              <w:pStyle w:val="Normal1"/>
              <w:jc w:val="center"/>
            </w:pPr>
            <w:r>
              <w:rPr>
                <w:b/>
              </w:rPr>
              <w:t>Type</w:t>
            </w:r>
          </w:p>
        </w:tc>
        <w:tc>
          <w:tcPr>
            <w:tcW w:w="4441" w:type="dxa"/>
            <w:shd w:val="clear" w:color="auto" w:fill="D9D9D9"/>
          </w:tcPr>
          <w:p w:rsidR="00340F59" w:rsidRDefault="006563A8">
            <w:pPr>
              <w:pStyle w:val="Normal1"/>
              <w:jc w:val="center"/>
            </w:pPr>
            <w:r>
              <w:rPr>
                <w:b/>
              </w:rPr>
              <w:t>Relevance</w:t>
            </w:r>
          </w:p>
        </w:tc>
        <w:tc>
          <w:tcPr>
            <w:tcW w:w="1955" w:type="dxa"/>
            <w:shd w:val="clear" w:color="auto" w:fill="D9D9D9"/>
          </w:tcPr>
          <w:p w:rsidR="00340F59" w:rsidRDefault="006563A8">
            <w:pPr>
              <w:pStyle w:val="Normal1"/>
              <w:jc w:val="center"/>
            </w:pPr>
            <w:r>
              <w:rPr>
                <w:b/>
              </w:rPr>
              <w:t>Author/Source</w:t>
            </w:r>
          </w:p>
        </w:tc>
        <w:tc>
          <w:tcPr>
            <w:tcW w:w="5526" w:type="dxa"/>
            <w:shd w:val="clear" w:color="auto" w:fill="D9D9D9"/>
          </w:tcPr>
          <w:p w:rsidR="00340F59" w:rsidRDefault="006563A8">
            <w:pPr>
              <w:pStyle w:val="Normal1"/>
              <w:jc w:val="center"/>
            </w:pPr>
            <w:r>
              <w:rPr>
                <w:b/>
              </w:rPr>
              <w:t>Web Link</w:t>
            </w:r>
          </w:p>
        </w:tc>
      </w:tr>
      <w:tr w:rsidR="00ED4C4E">
        <w:tc>
          <w:tcPr>
            <w:tcW w:w="1671" w:type="dxa"/>
            <w:vMerge w:val="restart"/>
          </w:tcPr>
          <w:p w:rsidR="00ED4C4E" w:rsidRPr="000B482C" w:rsidRDefault="00ED4C4E" w:rsidP="00465B8E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/>
                <w:sz w:val="24"/>
                <w:szCs w:val="24"/>
              </w:rPr>
              <w:t>Horticultural Pests, Diseases, Disorders and Weeds</w:t>
            </w:r>
          </w:p>
        </w:tc>
        <w:tc>
          <w:tcPr>
            <w:tcW w:w="157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Horticultural Pests</w:t>
            </w:r>
          </w:p>
        </w:tc>
        <w:tc>
          <w:tcPr>
            <w:tcW w:w="195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Royal Horticultural Society (RHS)</w:t>
            </w:r>
          </w:p>
        </w:tc>
        <w:tc>
          <w:tcPr>
            <w:tcW w:w="5526" w:type="dxa"/>
          </w:tcPr>
          <w:p w:rsidR="00ED4C4E" w:rsidRPr="000B482C" w:rsidRDefault="005804EF" w:rsidP="00B6736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6" w:history="1">
              <w:r w:rsidR="00ED4C4E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https://www.rhs.org.uk/advice/plant-problems/pests</w:t>
              </w:r>
            </w:hyperlink>
          </w:p>
        </w:tc>
      </w:tr>
      <w:tr w:rsidR="00ED4C4E">
        <w:tc>
          <w:tcPr>
            <w:tcW w:w="1671" w:type="dxa"/>
            <w:vMerge/>
          </w:tcPr>
          <w:p w:rsidR="00ED4C4E" w:rsidRPr="000B482C" w:rsidRDefault="00ED4C4E" w:rsidP="00B67367">
            <w:pPr>
              <w:pStyle w:val="Normal1"/>
              <w:tabs>
                <w:tab w:val="left" w:pos="284"/>
                <w:tab w:val="left" w:pos="42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Diseases and Disorders</w:t>
            </w:r>
          </w:p>
        </w:tc>
        <w:tc>
          <w:tcPr>
            <w:tcW w:w="195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Royal Horticultural Society (RHS)</w:t>
            </w:r>
          </w:p>
        </w:tc>
        <w:tc>
          <w:tcPr>
            <w:tcW w:w="5526" w:type="dxa"/>
          </w:tcPr>
          <w:p w:rsidR="00ED4C4E" w:rsidRPr="000B482C" w:rsidRDefault="005804EF" w:rsidP="00B6736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ED4C4E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https://www.rhs.org.uk/advice/plant-problems/diseases-disorders</w:t>
              </w:r>
            </w:hyperlink>
          </w:p>
        </w:tc>
      </w:tr>
      <w:tr w:rsidR="00ED4C4E">
        <w:tc>
          <w:tcPr>
            <w:tcW w:w="1671" w:type="dxa"/>
            <w:vMerge/>
          </w:tcPr>
          <w:p w:rsidR="00ED4C4E" w:rsidRPr="000B482C" w:rsidRDefault="00ED4C4E" w:rsidP="007679C5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D4C4E" w:rsidRPr="000B482C" w:rsidRDefault="00ED4C4E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ED4C4E" w:rsidRPr="000B482C" w:rsidRDefault="00ED4C4E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Troublesome Weeds to Watch out for</w:t>
            </w:r>
          </w:p>
        </w:tc>
        <w:tc>
          <w:tcPr>
            <w:tcW w:w="195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Royal Horticultural Society (RHS)</w:t>
            </w:r>
          </w:p>
        </w:tc>
        <w:tc>
          <w:tcPr>
            <w:tcW w:w="5526" w:type="dxa"/>
          </w:tcPr>
          <w:p w:rsidR="00ED4C4E" w:rsidRPr="000B482C" w:rsidRDefault="005804EF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ED4C4E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https://www.rhs.org.uk/advice/plant-problems/weeds</w:t>
              </w:r>
            </w:hyperlink>
          </w:p>
        </w:tc>
      </w:tr>
      <w:tr w:rsidR="00ED4C4E">
        <w:tc>
          <w:tcPr>
            <w:tcW w:w="1671" w:type="dxa"/>
            <w:vMerge/>
          </w:tcPr>
          <w:p w:rsidR="00ED4C4E" w:rsidRPr="000B482C" w:rsidRDefault="00ED4C4E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D4C4E" w:rsidRPr="000B482C" w:rsidRDefault="00ED4C4E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ED4C4E" w:rsidRPr="000B482C" w:rsidRDefault="00ED4C4E" w:rsidP="00465B8E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List of garden pest and diseases found in Ireland </w:t>
            </w:r>
          </w:p>
        </w:tc>
        <w:tc>
          <w:tcPr>
            <w:tcW w:w="1955" w:type="dxa"/>
          </w:tcPr>
          <w:p w:rsidR="00ED4C4E" w:rsidRPr="000B482C" w:rsidRDefault="00ED4C4E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Irish Garden Magazine</w:t>
            </w:r>
          </w:p>
        </w:tc>
        <w:tc>
          <w:tcPr>
            <w:tcW w:w="5526" w:type="dxa"/>
          </w:tcPr>
          <w:p w:rsidR="00ED4C4E" w:rsidRPr="000B482C" w:rsidRDefault="005804EF" w:rsidP="00354D01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ED4C4E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http://www.garden.ie/gardeningtroubles.aspx</w:t>
              </w:r>
            </w:hyperlink>
          </w:p>
        </w:tc>
      </w:tr>
      <w:tr w:rsidR="0052156C">
        <w:tc>
          <w:tcPr>
            <w:tcW w:w="1671" w:type="dxa"/>
            <w:vMerge/>
          </w:tcPr>
          <w:p w:rsidR="0052156C" w:rsidRPr="000B482C" w:rsidRDefault="0052156C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THE LIFE CYCLE OF BUTTERFLIES AND MOTHS (LEPIDOPTERA)</w:t>
            </w:r>
          </w:p>
        </w:tc>
        <w:tc>
          <w:tcPr>
            <w:tcW w:w="1955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Reg Fry </w:t>
            </w:r>
          </w:p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UK Lepidoptera Society</w:t>
            </w:r>
          </w:p>
        </w:tc>
        <w:tc>
          <w:tcPr>
            <w:tcW w:w="5526" w:type="dxa"/>
          </w:tcPr>
          <w:p w:rsidR="0052156C" w:rsidRPr="000B482C" w:rsidRDefault="005804EF" w:rsidP="0052156C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52156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http://www.ukleps.org/morphology.html</w:t>
              </w:r>
            </w:hyperlink>
          </w:p>
        </w:tc>
      </w:tr>
      <w:tr w:rsidR="00A65CF4">
        <w:tc>
          <w:tcPr>
            <w:tcW w:w="1671" w:type="dxa"/>
            <w:vMerge/>
          </w:tcPr>
          <w:p w:rsidR="00A65CF4" w:rsidRPr="000B482C" w:rsidRDefault="00A65CF4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Find you moth</w:t>
            </w:r>
          </w:p>
        </w:tc>
        <w:tc>
          <w:tcPr>
            <w:tcW w:w="1955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Moths of Ireland</w:t>
            </w:r>
          </w:p>
        </w:tc>
        <w:tc>
          <w:tcPr>
            <w:tcW w:w="5526" w:type="dxa"/>
          </w:tcPr>
          <w:p w:rsidR="00A65CF4" w:rsidRPr="000B482C" w:rsidRDefault="005804EF" w:rsidP="00A65CF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A65CF4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http://www.mothsireland.com/find-your-moth</w:t>
              </w:r>
            </w:hyperlink>
          </w:p>
        </w:tc>
      </w:tr>
      <w:tr w:rsidR="00A65CF4">
        <w:tc>
          <w:tcPr>
            <w:tcW w:w="1671" w:type="dxa"/>
            <w:vMerge/>
          </w:tcPr>
          <w:p w:rsidR="00A65CF4" w:rsidRPr="000B482C" w:rsidRDefault="00A65CF4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Ladybird, Butterfly, Bumblebee, Dragonfly and Shieldbug identification swatches</w:t>
            </w:r>
          </w:p>
        </w:tc>
        <w:tc>
          <w:tcPr>
            <w:tcW w:w="1955" w:type="dxa"/>
          </w:tcPr>
          <w:p w:rsidR="00A65CF4" w:rsidRPr="000B482C" w:rsidRDefault="00A65CF4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Biodiversity of Ireland</w:t>
            </w:r>
          </w:p>
        </w:tc>
        <w:tc>
          <w:tcPr>
            <w:tcW w:w="5526" w:type="dxa"/>
          </w:tcPr>
          <w:p w:rsidR="00A65CF4" w:rsidRPr="000B482C" w:rsidRDefault="005804EF" w:rsidP="00A65CF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A65CF4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http://www.biodiversityireland.ie/shop</w:t>
              </w:r>
            </w:hyperlink>
          </w:p>
        </w:tc>
      </w:tr>
      <w:tr w:rsidR="0052156C">
        <w:tc>
          <w:tcPr>
            <w:tcW w:w="1671" w:type="dxa"/>
            <w:vMerge/>
          </w:tcPr>
          <w:p w:rsidR="0052156C" w:rsidRPr="000B482C" w:rsidRDefault="0052156C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Online directory of </w:t>
            </w:r>
            <w:r w:rsidR="00A65CF4" w:rsidRPr="000B482C">
              <w:rPr>
                <w:rFonts w:asciiTheme="minorHAnsi" w:hAnsiTheme="minorHAnsi"/>
                <w:sz w:val="24"/>
                <w:szCs w:val="24"/>
              </w:rPr>
              <w:t>butterflies</w:t>
            </w:r>
          </w:p>
        </w:tc>
        <w:tc>
          <w:tcPr>
            <w:tcW w:w="1955" w:type="dxa"/>
          </w:tcPr>
          <w:p w:rsidR="0052156C" w:rsidRPr="000B482C" w:rsidRDefault="0052156C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Butterfly Conservation UK</w:t>
            </w:r>
          </w:p>
        </w:tc>
        <w:tc>
          <w:tcPr>
            <w:tcW w:w="5526" w:type="dxa"/>
          </w:tcPr>
          <w:p w:rsidR="0052156C" w:rsidRPr="000B482C" w:rsidRDefault="005804EF" w:rsidP="0052156C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52156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http://butterfly-conservation.org/50/identify-a-butterfly.html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984361" w:rsidRPr="000B482C" w:rsidRDefault="00984361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Easy Guide to Pests &amp; Diseases</w:t>
            </w:r>
          </w:p>
        </w:tc>
        <w:tc>
          <w:tcPr>
            <w:tcW w:w="1955" w:type="dxa"/>
          </w:tcPr>
          <w:p w:rsidR="00984361" w:rsidRPr="000B482C" w:rsidRDefault="00984361" w:rsidP="00952F66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The Horticultural Trades Association (HTA)</w:t>
            </w:r>
          </w:p>
        </w:tc>
        <w:tc>
          <w:tcPr>
            <w:tcW w:w="5526" w:type="dxa"/>
          </w:tcPr>
          <w:p w:rsidR="00984361" w:rsidRPr="000B482C" w:rsidRDefault="005804EF" w:rsidP="00952F66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https://youtu.be/rNppCQ7YBAc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984361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984361" w:rsidRPr="000B482C" w:rsidRDefault="00984361" w:rsidP="00984361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B482C">
              <w:rPr>
                <w:rStyle w:val="watch-title"/>
                <w:rFonts w:asciiTheme="minorHAnsi" w:hAnsiTheme="minorHAnsi"/>
                <w:b w:val="0"/>
                <w:sz w:val="24"/>
                <w:szCs w:val="24"/>
              </w:rPr>
              <w:t>Imported Plant Diseases Lecture by Professor Chris Gilligan</w:t>
            </w:r>
          </w:p>
        </w:tc>
        <w:tc>
          <w:tcPr>
            <w:tcW w:w="1955" w:type="dxa"/>
          </w:tcPr>
          <w:p w:rsidR="00984361" w:rsidRPr="000B482C" w:rsidRDefault="00984361" w:rsidP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Prof Chris Gilligan Gresham College</w:t>
            </w:r>
          </w:p>
        </w:tc>
        <w:tc>
          <w:tcPr>
            <w:tcW w:w="5526" w:type="dxa"/>
          </w:tcPr>
          <w:p w:rsidR="00984361" w:rsidRPr="000B482C" w:rsidRDefault="005804EF" w:rsidP="00984361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https://youtu.be/WfOFK_Xzvvc</w:t>
              </w:r>
            </w:hyperlink>
          </w:p>
        </w:tc>
      </w:tr>
      <w:tr w:rsidR="00984361">
        <w:tc>
          <w:tcPr>
            <w:tcW w:w="1671" w:type="dxa"/>
            <w:vMerge w:val="restart"/>
          </w:tcPr>
          <w:p w:rsidR="00984361" w:rsidRPr="000B482C" w:rsidRDefault="00984361" w:rsidP="00AF2064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  <w:r w:rsidRPr="000B482C">
              <w:rPr>
                <w:rFonts w:asciiTheme="minorHAnsi" w:hAnsiTheme="minorHAnsi" w:cs="Arial"/>
                <w:sz w:val="24"/>
                <w:szCs w:val="24"/>
              </w:rPr>
              <w:t xml:space="preserve">Cultural, Chemical and Biological Methods of </w:t>
            </w:r>
            <w:r w:rsidRPr="000B482C">
              <w:rPr>
                <w:rFonts w:asciiTheme="minorHAnsi" w:hAnsiTheme="minorHAnsi" w:cs="Arial"/>
                <w:sz w:val="24"/>
                <w:szCs w:val="24"/>
              </w:rPr>
              <w:lastRenderedPageBreak/>
              <w:t>Pest &amp; Disease Control</w:t>
            </w:r>
          </w:p>
        </w:tc>
        <w:tc>
          <w:tcPr>
            <w:tcW w:w="1575" w:type="dxa"/>
          </w:tcPr>
          <w:p w:rsidR="00984361" w:rsidRPr="000B482C" w:rsidRDefault="00984361" w:rsidP="00045FE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lastRenderedPageBreak/>
              <w:t>PDF</w:t>
            </w:r>
          </w:p>
        </w:tc>
        <w:tc>
          <w:tcPr>
            <w:tcW w:w="4441" w:type="dxa"/>
          </w:tcPr>
          <w:p w:rsidR="00984361" w:rsidRPr="000B482C" w:rsidRDefault="00984361" w:rsidP="00E56C8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Environmental Assessment when using Anticoagulant Rodenticides in Ireland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Campaign for Responsible Rodenticide Use (CRRU)</w:t>
            </w:r>
          </w:p>
        </w:tc>
        <w:tc>
          <w:tcPr>
            <w:tcW w:w="5526" w:type="dxa"/>
          </w:tcPr>
          <w:p w:rsidR="00984361" w:rsidRPr="000B482C" w:rsidRDefault="005804EF" w:rsidP="00045FE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http://www.crru.ie/download/environmental-assessment-when-using-anticoagulant-rodenticides-in-ireland/?wpdmdl=15625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45FE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 w:rsidP="00E56C8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Weed Control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Fruithill Farm</w:t>
            </w:r>
          </w:p>
        </w:tc>
        <w:tc>
          <w:tcPr>
            <w:tcW w:w="5526" w:type="dxa"/>
          </w:tcPr>
          <w:p w:rsidR="00984361" w:rsidRPr="000B482C" w:rsidRDefault="005804EF" w:rsidP="0049292C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https://www.fruithillfarm.com/protect-your-plants/weed-control.html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Pest &amp; Disease Deterrents 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bCs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Fruit Hill Farm</w:t>
            </w:r>
          </w:p>
        </w:tc>
        <w:tc>
          <w:tcPr>
            <w:tcW w:w="5526" w:type="dxa"/>
          </w:tcPr>
          <w:p w:rsidR="00984361" w:rsidRPr="000B482C" w:rsidRDefault="005804EF" w:rsidP="00B6736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https://www.fruithillfarm.com/protect-your-plants/pest-and-disease-deterrents.html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 w:cs="Arial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Feed your plants 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bCs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Fruit Hill Farm</w:t>
            </w:r>
          </w:p>
        </w:tc>
        <w:tc>
          <w:tcPr>
            <w:tcW w:w="5526" w:type="dxa"/>
          </w:tcPr>
          <w:p w:rsidR="00984361" w:rsidRPr="000B482C" w:rsidRDefault="005804EF" w:rsidP="00B6736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19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https://www.fruithillfarm.com/feed-your-plants.html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Cultural Weed Controls measures discussed here with website links and presentations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Garden Organic</w:t>
            </w:r>
          </w:p>
        </w:tc>
        <w:tc>
          <w:tcPr>
            <w:tcW w:w="5526" w:type="dxa"/>
          </w:tcPr>
          <w:p w:rsidR="00984361" w:rsidRPr="000B482C" w:rsidRDefault="005804EF" w:rsidP="00012D42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0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https://www.gardenorganic.org.uk/cultural-weed-controls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/>
                <w:sz w:val="24"/>
                <w:szCs w:val="24"/>
              </w:rPr>
            </w:pPr>
            <w:bookmarkStart w:id="1" w:name="h.4izr6tlcuhpz" w:colFirst="0" w:colLast="0"/>
            <w:bookmarkEnd w:id="1"/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 w:rsidP="00012D42">
            <w:pPr>
              <w:pStyle w:val="NormalWeb"/>
              <w:rPr>
                <w:rFonts w:asciiTheme="minorHAnsi" w:hAnsiTheme="minorHAnsi"/>
                <w:b/>
              </w:rPr>
            </w:pPr>
            <w:r w:rsidRPr="000B482C">
              <w:rPr>
                <w:rStyle w:val="Strong"/>
                <w:rFonts w:asciiTheme="minorHAnsi" w:hAnsiTheme="minorHAnsi"/>
                <w:b w:val="0"/>
              </w:rPr>
              <w:t>This is an invaluable website.  What is the pest or disease is covered, the symptoms and the prevention and or treatment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Garden Organic</w:t>
            </w:r>
          </w:p>
        </w:tc>
        <w:tc>
          <w:tcPr>
            <w:tcW w:w="5526" w:type="dxa"/>
          </w:tcPr>
          <w:p w:rsidR="00984361" w:rsidRPr="000B482C" w:rsidRDefault="005804EF" w:rsidP="00012D42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1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https://www.gardenorganic.org.uk/pests-and-diseases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E5CD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065D1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Vegetable Pests &amp; Disease Control &amp; Prevention</w:t>
            </w:r>
          </w:p>
        </w:tc>
        <w:tc>
          <w:tcPr>
            <w:tcW w:w="1955" w:type="dxa"/>
          </w:tcPr>
          <w:p w:rsidR="00984361" w:rsidRPr="000B482C" w:rsidRDefault="00065D1C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Klaus Laitenberger Green Veg Seeds </w:t>
            </w:r>
          </w:p>
        </w:tc>
        <w:tc>
          <w:tcPr>
            <w:tcW w:w="5526" w:type="dxa"/>
          </w:tcPr>
          <w:p w:rsidR="00065D1C" w:rsidRPr="000B482C" w:rsidRDefault="005804EF" w:rsidP="00065D1C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2" w:history="1">
              <w:r w:rsidR="00065D1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http://www.greenvegetableseeds.com/vegetable-pests-diseases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E5CD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Glyphosate the Debate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Garden Organic </w:t>
            </w:r>
          </w:p>
        </w:tc>
        <w:tc>
          <w:tcPr>
            <w:tcW w:w="5526" w:type="dxa"/>
          </w:tcPr>
          <w:p w:rsidR="00984361" w:rsidRPr="000B482C" w:rsidRDefault="005804EF" w:rsidP="000E5CD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3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https://www.gardenorganic.org.uk/glyphosate-debate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E5CD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Pest Control with Insecticides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Irish Garden Magazine</w:t>
            </w:r>
          </w:p>
        </w:tc>
        <w:tc>
          <w:tcPr>
            <w:tcW w:w="5526" w:type="dxa"/>
          </w:tcPr>
          <w:p w:rsidR="00984361" w:rsidRPr="000B482C" w:rsidRDefault="005804EF" w:rsidP="00E56C8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4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http://www.garden.ie/gardeningtroubles.aspx?id=623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E5CD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Control of Diseases with Chemicals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Irish Garden Magazine</w:t>
            </w:r>
          </w:p>
        </w:tc>
        <w:tc>
          <w:tcPr>
            <w:tcW w:w="5526" w:type="dxa"/>
          </w:tcPr>
          <w:p w:rsidR="00984361" w:rsidRPr="000B482C" w:rsidRDefault="005804EF" w:rsidP="00E56C8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5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http://www.garden.ie/gardeningtroubles.aspx?id=657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 w:rsidP="000E5CD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4441" w:type="dxa"/>
          </w:tcPr>
          <w:p w:rsidR="00984361" w:rsidRPr="000B482C" w:rsidRDefault="00984361" w:rsidP="00865292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74 page document covering all fertilisers, chemicals sundries etc used in the horticultural industry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National Agri Chemical Distributors (NAD)</w:t>
            </w:r>
          </w:p>
        </w:tc>
        <w:tc>
          <w:tcPr>
            <w:tcW w:w="5526" w:type="dxa"/>
          </w:tcPr>
          <w:p w:rsidR="00984361" w:rsidRPr="000B482C" w:rsidRDefault="005804EF" w:rsidP="00E56C8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6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http://www.nad.ie/uploads/2/5/3/3/25338613/nad_product_guide_landscape.pdf</w:t>
              </w:r>
            </w:hyperlink>
          </w:p>
          <w:p w:rsidR="00984361" w:rsidRPr="000B482C" w:rsidRDefault="00984361" w:rsidP="00E56C8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3B2D7B">
            <w:pPr>
              <w:pStyle w:val="Heading3"/>
              <w:keepNext w:val="0"/>
              <w:keepLines w:val="0"/>
              <w:spacing w:before="0"/>
              <w:contextualSpacing w:val="0"/>
              <w:outlineLvl w:val="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Biological Weed Control using organic principles</w:t>
            </w:r>
          </w:p>
        </w:tc>
        <w:tc>
          <w:tcPr>
            <w:tcW w:w="1955" w:type="dxa"/>
          </w:tcPr>
          <w:p w:rsidR="00984361" w:rsidRPr="000B482C" w:rsidRDefault="00984361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Garden Organic (formerly HDRA) UK</w:t>
            </w:r>
          </w:p>
        </w:tc>
        <w:tc>
          <w:tcPr>
            <w:tcW w:w="5526" w:type="dxa"/>
          </w:tcPr>
          <w:p w:rsidR="00984361" w:rsidRPr="000B482C" w:rsidRDefault="005804EF" w:rsidP="00012D42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7" w:anchor="biological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https://www.gardenorganic.org.uk/direct-weed-controls#biological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Different types of Biological Control</w:t>
            </w:r>
          </w:p>
        </w:tc>
        <w:tc>
          <w:tcPr>
            <w:tcW w:w="195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Cornell University</w:t>
            </w:r>
          </w:p>
        </w:tc>
        <w:tc>
          <w:tcPr>
            <w:tcW w:w="5526" w:type="dxa"/>
          </w:tcPr>
          <w:p w:rsidR="00984361" w:rsidRPr="000B482C" w:rsidRDefault="005804EF" w:rsidP="00AF2064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8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http://www.biocontrol.entomology.cornell.edu/what.html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Biological Pest Control Measures</w:t>
            </w:r>
          </w:p>
        </w:tc>
        <w:tc>
          <w:tcPr>
            <w:tcW w:w="195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RHS UK</w:t>
            </w:r>
          </w:p>
        </w:tc>
        <w:tc>
          <w:tcPr>
            <w:tcW w:w="5526" w:type="dxa"/>
          </w:tcPr>
          <w:p w:rsidR="00984361" w:rsidRPr="000B482C" w:rsidRDefault="005804EF" w:rsidP="000E5CD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29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https://www.rhs.org.uk/advice/profile?PID=506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All you need to know about Nematodes</w:t>
            </w:r>
          </w:p>
        </w:tc>
        <w:tc>
          <w:tcPr>
            <w:tcW w:w="195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BASF / Nemasys</w:t>
            </w:r>
          </w:p>
        </w:tc>
        <w:tc>
          <w:tcPr>
            <w:tcW w:w="5526" w:type="dxa"/>
          </w:tcPr>
          <w:p w:rsidR="00984361" w:rsidRPr="000B482C" w:rsidRDefault="005804EF" w:rsidP="005D3FC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0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http://www.nemasysinfo.com/about-nematodes/what-are-nematodes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All about Nematodes</w:t>
            </w:r>
          </w:p>
        </w:tc>
        <w:tc>
          <w:tcPr>
            <w:tcW w:w="1955" w:type="dxa"/>
          </w:tcPr>
          <w:p w:rsidR="00984361" w:rsidRPr="000B482C" w:rsidRDefault="00984361" w:rsidP="00ED4C4E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Harrod Horticultural UK</w:t>
            </w:r>
          </w:p>
        </w:tc>
        <w:tc>
          <w:tcPr>
            <w:tcW w:w="5526" w:type="dxa"/>
          </w:tcPr>
          <w:p w:rsidR="00984361" w:rsidRPr="000B482C" w:rsidRDefault="005804EF" w:rsidP="00ED4C4E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1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https://youtu.be/iyc-A-BgeBM?list=PL45F6A0BF66AD2FDF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Crop Rotation</w:t>
            </w:r>
          </w:p>
        </w:tc>
        <w:tc>
          <w:tcPr>
            <w:tcW w:w="1955" w:type="dxa"/>
          </w:tcPr>
          <w:p w:rsidR="0052156C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Quickcrop</w:t>
            </w:r>
          </w:p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Sligo</w:t>
            </w:r>
          </w:p>
        </w:tc>
        <w:tc>
          <w:tcPr>
            <w:tcW w:w="5526" w:type="dxa"/>
          </w:tcPr>
          <w:p w:rsidR="00984361" w:rsidRPr="000B482C" w:rsidRDefault="005804EF" w:rsidP="00984361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2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https://youtu.be/zJRBHHX3zBg</w:t>
              </w:r>
            </w:hyperlink>
          </w:p>
        </w:tc>
      </w:tr>
      <w:tr w:rsidR="00984361">
        <w:tc>
          <w:tcPr>
            <w:tcW w:w="1671" w:type="dxa"/>
            <w:vMerge/>
          </w:tcPr>
          <w:p w:rsidR="00984361" w:rsidRPr="000B482C" w:rsidRDefault="00984361" w:rsidP="00B9736B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984361" w:rsidRPr="000B482C" w:rsidRDefault="0098436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Supernemos Application</w:t>
            </w:r>
          </w:p>
        </w:tc>
        <w:tc>
          <w:tcPr>
            <w:tcW w:w="1955" w:type="dxa"/>
          </w:tcPr>
          <w:p w:rsidR="00984361" w:rsidRPr="000B482C" w:rsidRDefault="00984361" w:rsidP="0052156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Paul Woods Kilmurry Nursery </w:t>
            </w:r>
            <w:r w:rsidR="0052156C" w:rsidRPr="000B482C">
              <w:rPr>
                <w:rFonts w:asciiTheme="minorHAnsi" w:hAnsiTheme="minorHAnsi"/>
                <w:sz w:val="24"/>
                <w:szCs w:val="24"/>
              </w:rPr>
              <w:t>&amp;</w:t>
            </w:r>
            <w:r w:rsidRPr="000B482C">
              <w:rPr>
                <w:rFonts w:asciiTheme="minorHAnsi" w:hAnsiTheme="minorHAnsi"/>
                <w:sz w:val="24"/>
                <w:szCs w:val="24"/>
              </w:rPr>
              <w:t xml:space="preserve"> GC Barr</w:t>
            </w:r>
          </w:p>
        </w:tc>
        <w:tc>
          <w:tcPr>
            <w:tcW w:w="5526" w:type="dxa"/>
          </w:tcPr>
          <w:p w:rsidR="00984361" w:rsidRPr="000B482C" w:rsidRDefault="005804EF" w:rsidP="000965B6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3" w:history="1">
              <w:r w:rsidR="00984361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https://youtu.be/5NAUAN5pA3Q</w:t>
              </w:r>
            </w:hyperlink>
          </w:p>
        </w:tc>
      </w:tr>
      <w:tr w:rsidR="000B482C">
        <w:tc>
          <w:tcPr>
            <w:tcW w:w="1671" w:type="dxa"/>
            <w:vMerge w:val="restart"/>
          </w:tcPr>
          <w:p w:rsidR="000B482C" w:rsidRPr="000B482C" w:rsidRDefault="000B482C" w:rsidP="00B67367">
            <w:pPr>
              <w:pStyle w:val="Normal1"/>
              <w:tabs>
                <w:tab w:val="left" w:pos="284"/>
                <w:tab w:val="left" w:pos="42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0B482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Legislation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Health &amp; Safety</w:t>
            </w:r>
          </w:p>
        </w:tc>
        <w:tc>
          <w:tcPr>
            <w:tcW w:w="157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Article</w:t>
            </w:r>
          </w:p>
        </w:tc>
        <w:tc>
          <w:tcPr>
            <w:tcW w:w="4441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From November 26, 2015, a new EU directive governing all aspects of pesticide use will require all professional users of these products to be registered.</w:t>
            </w:r>
          </w:p>
        </w:tc>
        <w:tc>
          <w:tcPr>
            <w:tcW w:w="195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Stephen Cadogan Irish Examiner March 2014</w:t>
            </w:r>
          </w:p>
        </w:tc>
        <w:tc>
          <w:tcPr>
            <w:tcW w:w="5526" w:type="dxa"/>
          </w:tcPr>
          <w:p w:rsidR="000B482C" w:rsidRPr="000B482C" w:rsidRDefault="005804EF" w:rsidP="00B67367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4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http://www.irishexaminer.com/farming/profile/ipm-and-sud-spell-out-the-latest-farming-rules-260969.html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 w:rsidP="00B67367">
            <w:pPr>
              <w:pStyle w:val="Normal1"/>
              <w:tabs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 xml:space="preserve">Guidance for Professional Users under the Sustainable Use of Pesticides Directive (SUD) </w:t>
            </w:r>
          </w:p>
        </w:tc>
        <w:tc>
          <w:tcPr>
            <w:tcW w:w="195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Dept</w:t>
            </w:r>
            <w:r w:rsidR="006B141D">
              <w:rPr>
                <w:rFonts w:asciiTheme="minorHAnsi" w:hAnsiTheme="minorHAnsi"/>
                <w:sz w:val="24"/>
                <w:szCs w:val="24"/>
              </w:rPr>
              <w:t>.</w:t>
            </w:r>
            <w:r w:rsidRPr="000B482C">
              <w:rPr>
                <w:rFonts w:asciiTheme="minorHAnsi" w:hAnsiTheme="minorHAnsi"/>
                <w:sz w:val="24"/>
                <w:szCs w:val="24"/>
              </w:rPr>
              <w:t xml:space="preserve"> of Agriculture</w:t>
            </w:r>
          </w:p>
        </w:tc>
        <w:tc>
          <w:tcPr>
            <w:tcW w:w="5526" w:type="dxa"/>
          </w:tcPr>
          <w:p w:rsidR="006B141D" w:rsidRPr="006B141D" w:rsidRDefault="006B141D" w:rsidP="00B67367">
            <w:pPr>
              <w:pStyle w:val="Normal1"/>
              <w:spacing w:after="200"/>
            </w:pPr>
            <w:hyperlink r:id="rId35" w:history="1">
              <w:r w:rsidRPr="0006203B">
                <w:rPr>
                  <w:rStyle w:val="Hyperlink"/>
                </w:rPr>
                <w:t>http://www.pcs.agriculture.gov.ie/media/pesticides/content/sud/FAQ%20-%20SUD%20Guidance%20for%20PUs%20%20-%20Nov%202015.pdf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 w:rsidP="00D1007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D10077">
            <w:pPr>
              <w:pStyle w:val="Normal1"/>
              <w:spacing w:after="100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Guide to EC Plant Passport System including a list of Notifiable Diseases</w:t>
            </w:r>
          </w:p>
        </w:tc>
        <w:tc>
          <w:tcPr>
            <w:tcW w:w="1955" w:type="dxa"/>
          </w:tcPr>
          <w:p w:rsidR="000B482C" w:rsidRPr="000B482C" w:rsidRDefault="000B482C" w:rsidP="00D1007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Dept</w:t>
            </w:r>
            <w:r w:rsidR="006B141D">
              <w:rPr>
                <w:rFonts w:asciiTheme="minorHAnsi" w:hAnsiTheme="minorHAnsi"/>
                <w:sz w:val="24"/>
                <w:szCs w:val="24"/>
              </w:rPr>
              <w:t>.</w:t>
            </w:r>
            <w:r w:rsidRPr="000B482C">
              <w:rPr>
                <w:rFonts w:asciiTheme="minorHAnsi" w:hAnsiTheme="minorHAnsi"/>
                <w:sz w:val="24"/>
                <w:szCs w:val="24"/>
              </w:rPr>
              <w:t xml:space="preserve"> of Agriculture</w:t>
            </w:r>
          </w:p>
        </w:tc>
        <w:tc>
          <w:tcPr>
            <w:tcW w:w="5526" w:type="dxa"/>
          </w:tcPr>
          <w:p w:rsidR="000B482C" w:rsidRPr="000B482C" w:rsidRDefault="005804EF" w:rsidP="00D1007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hyperlink r:id="rId36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http://www.agriculture.gov.ie/media/migration/farmingsectors/planthealthandtrade/Guidetoplantpassportsystem310712.pdf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>
            <w:pPr>
              <w:pStyle w:val="Normal1"/>
              <w:spacing w:after="1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 w:rsidP="00B33E15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0B482C" w:rsidRPr="000B482C" w:rsidRDefault="000B482C" w:rsidP="00B33E15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Up to date links and information on SUD via Teagasc website</w:t>
            </w:r>
          </w:p>
        </w:tc>
        <w:tc>
          <w:tcPr>
            <w:tcW w:w="1955" w:type="dxa"/>
          </w:tcPr>
          <w:p w:rsidR="000B482C" w:rsidRPr="000B482C" w:rsidRDefault="000B482C" w:rsidP="00B33E15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Teagasc</w:t>
            </w:r>
          </w:p>
        </w:tc>
        <w:tc>
          <w:tcPr>
            <w:tcW w:w="5526" w:type="dxa"/>
          </w:tcPr>
          <w:p w:rsidR="000B482C" w:rsidRPr="000B482C" w:rsidRDefault="005804EF" w:rsidP="00B33E15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37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http://www.teagasc.ie/crops/sustainable_use_directive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 w:rsidP="00B66907">
            <w:pPr>
              <w:pStyle w:val="Heading1"/>
              <w:spacing w:before="0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B66907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B482C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Your Steps to Chemical Safety - A guide for Small Business</w:t>
            </w:r>
          </w:p>
        </w:tc>
        <w:tc>
          <w:tcPr>
            <w:tcW w:w="195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Health &amp; Safety Authority Ireland</w:t>
            </w:r>
          </w:p>
        </w:tc>
        <w:tc>
          <w:tcPr>
            <w:tcW w:w="5526" w:type="dxa"/>
          </w:tcPr>
          <w:p w:rsidR="000B482C" w:rsidRPr="000B482C" w:rsidRDefault="005804EF" w:rsidP="00B66907">
            <w:pPr>
              <w:pStyle w:val="Normal1"/>
              <w:tabs>
                <w:tab w:val="left" w:pos="4709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38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  <w:highlight w:val="white"/>
                </w:rPr>
                <w:t>http://www.envirocentre.ie/includes/documents/Your_Steps_to_Chemical_Safety.pdf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 w:rsidP="00B66907">
            <w:pPr>
              <w:pStyle w:val="Heading1"/>
              <w:spacing w:before="0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F25810">
            <w:pPr>
              <w:pStyle w:val="Heading1"/>
              <w:spacing w:before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 w:val="0"/>
                <w:sz w:val="24"/>
                <w:szCs w:val="24"/>
              </w:rPr>
              <w:t>Guidance on Management of Manual Handling in the Workplace</w:t>
            </w:r>
          </w:p>
        </w:tc>
        <w:tc>
          <w:tcPr>
            <w:tcW w:w="195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Health and Safety Authority of Ireland (HSA)</w:t>
            </w:r>
          </w:p>
        </w:tc>
        <w:tc>
          <w:tcPr>
            <w:tcW w:w="5526" w:type="dxa"/>
          </w:tcPr>
          <w:p w:rsidR="000B482C" w:rsidRPr="000B482C" w:rsidRDefault="005804EF" w:rsidP="00F25810">
            <w:pPr>
              <w:pStyle w:val="Normal1"/>
              <w:tabs>
                <w:tab w:val="left" w:pos="4709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39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http://www.hsa.ie/eng/Publications_and_Forms/Publications/Occupational_Health/Guidance_Manual_Handling.pdf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 w:rsidP="00B66907">
            <w:pPr>
              <w:pStyle w:val="Heading1"/>
              <w:spacing w:before="0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F25810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 w:val="0"/>
                <w:sz w:val="24"/>
                <w:szCs w:val="24"/>
              </w:rPr>
              <w:t>Pesticide Information &amp; Advice for the User in the Farm, Home and Garden</w:t>
            </w:r>
          </w:p>
        </w:tc>
        <w:tc>
          <w:tcPr>
            <w:tcW w:w="195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Cs/>
                <w:sz w:val="24"/>
                <w:szCs w:val="24"/>
              </w:rPr>
              <w:t>Irish Agricultural Supply Industry Standards (IASIS)</w:t>
            </w:r>
          </w:p>
        </w:tc>
        <w:tc>
          <w:tcPr>
            <w:tcW w:w="5526" w:type="dxa"/>
          </w:tcPr>
          <w:p w:rsidR="000B482C" w:rsidRPr="000B482C" w:rsidRDefault="005804EF" w:rsidP="00FD2D9F">
            <w:pPr>
              <w:pStyle w:val="Normal1"/>
              <w:tabs>
                <w:tab w:val="left" w:pos="4709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40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http://www.iasis.ie/Documents/Copy%20of%20Guide%20for%20Amateur%20Users%20Final.pdf</w:t>
              </w:r>
            </w:hyperlink>
          </w:p>
        </w:tc>
      </w:tr>
      <w:tr w:rsidR="000B482C">
        <w:tc>
          <w:tcPr>
            <w:tcW w:w="1671" w:type="dxa"/>
            <w:vMerge/>
          </w:tcPr>
          <w:p w:rsidR="000B482C" w:rsidRPr="000B482C" w:rsidRDefault="000B482C" w:rsidP="00B66907">
            <w:pPr>
              <w:pStyle w:val="Heading1"/>
              <w:spacing w:before="0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0B482C" w:rsidRPr="000B482C" w:rsidRDefault="000B482C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0B482C" w:rsidRPr="000B482C" w:rsidRDefault="000B482C" w:rsidP="00FD2D9F">
            <w:pPr>
              <w:pStyle w:val="Heading1"/>
              <w:spacing w:before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 w:val="0"/>
                <w:sz w:val="24"/>
                <w:szCs w:val="24"/>
              </w:rPr>
              <w:t>Good Practice Guide for Empty Pesticide Containers</w:t>
            </w:r>
          </w:p>
        </w:tc>
        <w:tc>
          <w:tcPr>
            <w:tcW w:w="1955" w:type="dxa"/>
          </w:tcPr>
          <w:p w:rsidR="000B482C" w:rsidRPr="000B482C" w:rsidRDefault="000B482C" w:rsidP="00B67367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0B482C">
              <w:rPr>
                <w:rFonts w:asciiTheme="minorHAnsi" w:hAnsiTheme="minorHAnsi"/>
                <w:bCs/>
                <w:sz w:val="24"/>
                <w:szCs w:val="24"/>
              </w:rPr>
              <w:t>Irish Agricultural Supply Industry Standards (IASIS)</w:t>
            </w:r>
          </w:p>
        </w:tc>
        <w:tc>
          <w:tcPr>
            <w:tcW w:w="5526" w:type="dxa"/>
          </w:tcPr>
          <w:p w:rsidR="000B482C" w:rsidRPr="000B482C" w:rsidRDefault="005804EF" w:rsidP="00E56C84">
            <w:pPr>
              <w:pStyle w:val="Normal1"/>
              <w:tabs>
                <w:tab w:val="left" w:pos="4709"/>
              </w:tabs>
              <w:rPr>
                <w:rFonts w:asciiTheme="minorHAnsi" w:hAnsiTheme="minorHAnsi"/>
                <w:sz w:val="24"/>
                <w:szCs w:val="24"/>
              </w:rPr>
            </w:pPr>
            <w:hyperlink r:id="rId41" w:history="1">
              <w:r w:rsidR="000B482C" w:rsidRPr="000B48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http://www.iasis.ie/Documents/Triple%20Rinse%20Practice%20Guide%20from%20EPA%20and%20DAFM.pdf</w:t>
              </w:r>
            </w:hyperlink>
          </w:p>
        </w:tc>
      </w:tr>
    </w:tbl>
    <w:p w:rsidR="00340F59" w:rsidRDefault="006563A8">
      <w:pPr>
        <w:pStyle w:val="Normal1"/>
      </w:pPr>
      <w:r>
        <w:rPr>
          <w:b/>
          <w:sz w:val="24"/>
          <w:szCs w:val="24"/>
        </w:rPr>
        <w:br/>
      </w:r>
    </w:p>
    <w:p w:rsidR="00340F59" w:rsidRDefault="006563A8">
      <w:pPr>
        <w:pStyle w:val="Normal1"/>
      </w:pPr>
      <w:r>
        <w:rPr>
          <w:b/>
          <w:sz w:val="28"/>
          <w:szCs w:val="28"/>
        </w:rPr>
        <w:t>Useful Organisations:</w:t>
      </w:r>
    </w:p>
    <w:tbl>
      <w:tblPr>
        <w:tblStyle w:val="a1"/>
        <w:tblW w:w="1516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778"/>
        <w:gridCol w:w="9390"/>
      </w:tblGrid>
      <w:tr w:rsidR="00340F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59" w:rsidRDefault="006563A8">
            <w:pPr>
              <w:pStyle w:val="Normal1"/>
              <w:spacing w:line="240" w:lineRule="auto"/>
            </w:pPr>
            <w:r>
              <w:rPr>
                <w:b/>
              </w:rPr>
              <w:t>Name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59" w:rsidRDefault="006563A8">
            <w:pPr>
              <w:pStyle w:val="Normal1"/>
              <w:spacing w:line="240" w:lineRule="auto"/>
              <w:ind w:right="1193"/>
            </w:pPr>
            <w:r>
              <w:rPr>
                <w:b/>
              </w:rPr>
              <w:t>Contact Information</w:t>
            </w:r>
          </w:p>
        </w:tc>
      </w:tr>
      <w:tr w:rsidR="00340F5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59" w:rsidRPr="000B482C" w:rsidRDefault="00FD2D9F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Health &amp; Safety Authority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5804EF" w:rsidP="00FD2D9F">
            <w:pPr>
              <w:pStyle w:val="Normal1"/>
              <w:keepNext/>
              <w:keepLines/>
              <w:tabs>
                <w:tab w:val="left" w:pos="9234"/>
              </w:tabs>
              <w:spacing w:line="240" w:lineRule="auto"/>
              <w:rPr>
                <w:sz w:val="24"/>
                <w:szCs w:val="24"/>
              </w:rPr>
            </w:pPr>
            <w:hyperlink r:id="rId42" w:history="1">
              <w:r w:rsidR="007D2BE9" w:rsidRPr="000B482C">
                <w:rPr>
                  <w:rStyle w:val="Hyperlink"/>
                  <w:sz w:val="24"/>
                  <w:szCs w:val="24"/>
                </w:rPr>
                <w:t>https://www.hsa.ie</w:t>
              </w:r>
            </w:hyperlink>
          </w:p>
        </w:tc>
      </w:tr>
      <w:tr w:rsidR="00FD2D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FD2D9F" w:rsidP="00B67367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Environmental Protection Agency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5804EF" w:rsidP="00FD2D9F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43" w:history="1">
              <w:r w:rsidR="007D2BE9" w:rsidRPr="000B482C">
                <w:rPr>
                  <w:rStyle w:val="Hyperlink"/>
                  <w:sz w:val="24"/>
                  <w:szCs w:val="24"/>
                </w:rPr>
                <w:t>https://www.epa.ie</w:t>
              </w:r>
            </w:hyperlink>
          </w:p>
        </w:tc>
      </w:tr>
      <w:tr w:rsidR="00FD2D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FD2D9F" w:rsidP="00B67367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Dept of Agriculture Food and the Marine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5804EF" w:rsidP="00FD2D9F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44" w:history="1">
              <w:r w:rsidR="007D2BE9" w:rsidRPr="000B482C">
                <w:rPr>
                  <w:rStyle w:val="Hyperlink"/>
                  <w:sz w:val="24"/>
                  <w:szCs w:val="24"/>
                </w:rPr>
                <w:t>https://www.agriculture.gov.ie</w:t>
              </w:r>
            </w:hyperlink>
          </w:p>
        </w:tc>
      </w:tr>
      <w:tr w:rsidR="00FD2D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FD2D9F" w:rsidP="00B67367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Royal Horticultural Society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5804EF" w:rsidP="00FD2D9F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45" w:history="1">
              <w:r w:rsidR="007D2BE9" w:rsidRPr="000B482C">
                <w:rPr>
                  <w:rStyle w:val="Hyperlink"/>
                  <w:sz w:val="24"/>
                  <w:szCs w:val="24"/>
                </w:rPr>
                <w:t>https://www.rhs.org.uk</w:t>
              </w:r>
            </w:hyperlink>
          </w:p>
        </w:tc>
      </w:tr>
      <w:tr w:rsidR="00FD2D9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9F" w:rsidRPr="000B482C" w:rsidRDefault="00FD2D9F" w:rsidP="00B67367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Garden Organic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F05" w:rsidRPr="000B482C" w:rsidRDefault="005804EF" w:rsidP="002C5F05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46" w:history="1">
              <w:r w:rsidR="002C5F05" w:rsidRPr="000B482C">
                <w:rPr>
                  <w:rStyle w:val="Hyperlink"/>
                  <w:sz w:val="24"/>
                  <w:szCs w:val="24"/>
                </w:rPr>
                <w:t>https://www.gardenorganic.org.uk</w:t>
              </w:r>
            </w:hyperlink>
          </w:p>
        </w:tc>
      </w:tr>
      <w:tr w:rsidR="000E5CD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CD7" w:rsidRPr="000B482C" w:rsidRDefault="000E5CD7" w:rsidP="002C5F05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Met Eireann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41D" w:rsidRPr="006B141D" w:rsidRDefault="006B141D" w:rsidP="006B141D">
            <w:pPr>
              <w:pStyle w:val="Normal1"/>
              <w:keepNext/>
              <w:keepLines/>
              <w:spacing w:line="240" w:lineRule="auto"/>
            </w:pPr>
            <w:hyperlink r:id="rId47" w:history="1">
              <w:r w:rsidRPr="0006203B">
                <w:rPr>
                  <w:rStyle w:val="Hyperlink"/>
                </w:rPr>
                <w:t>http://www.met.ie/</w:t>
              </w:r>
            </w:hyperlink>
          </w:p>
        </w:tc>
      </w:tr>
      <w:tr w:rsidR="005D3FC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FC7" w:rsidRPr="000B482C" w:rsidRDefault="005D3FC7" w:rsidP="002C5F05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The Irish Garden Magazine</w:t>
            </w:r>
            <w:r w:rsidR="00E56C84" w:rsidRPr="000B482C">
              <w:rPr>
                <w:sz w:val="24"/>
                <w:szCs w:val="24"/>
              </w:rPr>
              <w:t xml:space="preserve"> &amp; Website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FC7" w:rsidRPr="000B482C" w:rsidRDefault="006B141D" w:rsidP="005D3FC7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48" w:history="1">
              <w:r w:rsidRPr="0006203B">
                <w:rPr>
                  <w:rStyle w:val="Hyperlink"/>
                  <w:sz w:val="24"/>
                  <w:szCs w:val="24"/>
                </w:rPr>
                <w:t>https://www.garden.ie</w:t>
              </w:r>
            </w:hyperlink>
          </w:p>
        </w:tc>
      </w:tr>
      <w:tr w:rsidR="007D2BE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BE9" w:rsidRPr="00C75CF6" w:rsidRDefault="007D2BE9" w:rsidP="002C5F05">
            <w:pPr>
              <w:pStyle w:val="Normal1"/>
              <w:spacing w:line="240" w:lineRule="auto"/>
              <w:rPr>
                <w:sz w:val="24"/>
                <w:szCs w:val="24"/>
                <w:highlight w:val="yellow"/>
              </w:rPr>
            </w:pPr>
            <w:r w:rsidRPr="006B141D">
              <w:rPr>
                <w:sz w:val="24"/>
                <w:szCs w:val="24"/>
              </w:rPr>
              <w:t>Greenside Up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41D" w:rsidRPr="00C75CF6" w:rsidRDefault="006B141D" w:rsidP="006B141D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  <w:highlight w:val="yellow"/>
              </w:rPr>
            </w:pPr>
            <w:hyperlink r:id="rId49" w:history="1">
              <w:r w:rsidRPr="0006203B">
                <w:rPr>
                  <w:rStyle w:val="Hyperlink"/>
                </w:rPr>
                <w:t>http://greensideup.ie/</w:t>
              </w:r>
            </w:hyperlink>
            <w:bookmarkStart w:id="2" w:name="_GoBack"/>
            <w:bookmarkEnd w:id="2"/>
          </w:p>
        </w:tc>
      </w:tr>
      <w:tr w:rsidR="00A65CF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CF4" w:rsidRPr="000B482C" w:rsidRDefault="00A65CF4" w:rsidP="002C5F05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Biodiversity of Ireland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CF4" w:rsidRPr="000B482C" w:rsidRDefault="005804EF" w:rsidP="00A65CF4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50" w:history="1">
              <w:r w:rsidR="00A65CF4" w:rsidRPr="000B482C">
                <w:rPr>
                  <w:rStyle w:val="Hyperlink"/>
                  <w:sz w:val="24"/>
                  <w:szCs w:val="24"/>
                </w:rPr>
                <w:t>http://www.biodiversityireland.ie</w:t>
              </w:r>
            </w:hyperlink>
          </w:p>
        </w:tc>
      </w:tr>
    </w:tbl>
    <w:p w:rsidR="00340F59" w:rsidRDefault="00340F59">
      <w:pPr>
        <w:pStyle w:val="Normal1"/>
      </w:pPr>
    </w:p>
    <w:p w:rsidR="00340F59" w:rsidRDefault="006563A8">
      <w:pPr>
        <w:pStyle w:val="Normal1"/>
      </w:pPr>
      <w:r>
        <w:rPr>
          <w:b/>
          <w:sz w:val="28"/>
          <w:szCs w:val="28"/>
        </w:rPr>
        <w:t>Other Resources:</w:t>
      </w:r>
    </w:p>
    <w:tbl>
      <w:tblPr>
        <w:tblStyle w:val="a2"/>
        <w:tblW w:w="1516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670"/>
        <w:gridCol w:w="9498"/>
      </w:tblGrid>
      <w:tr w:rsidR="00340F59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F59" w:rsidRDefault="006563A8">
            <w:pPr>
              <w:pStyle w:val="Normal1"/>
              <w:spacing w:line="240" w:lineRule="auto"/>
            </w:pPr>
            <w:r>
              <w:rPr>
                <w:b/>
                <w:sz w:val="24"/>
                <w:szCs w:val="24"/>
              </w:rPr>
              <w:t>MOOCs (Massive Online Open Courses)</w:t>
            </w:r>
          </w:p>
        </w:tc>
      </w:tr>
      <w:tr w:rsidR="00340F5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Online courses delivered mainly by Universities and Colleges worldwide.</w:t>
            </w:r>
          </w:p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Useful to search regularly for new courses and new start dates. Most courses are free. Charge often applies if assessment and certification is required.</w:t>
            </w:r>
          </w:p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What is a MOOC?</w:t>
            </w:r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1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https://www.youtube.com/watch?v=eW3gMGqcZQc</w:t>
              </w:r>
            </w:hyperlink>
            <w:r w:rsidR="006563A8" w:rsidRPr="000B482C">
              <w:rPr>
                <w:sz w:val="24"/>
                <w:szCs w:val="24"/>
              </w:rPr>
              <w:t xml:space="preserve">  </w:t>
            </w:r>
          </w:p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Providers of MOOCs</w:t>
            </w:r>
          </w:p>
          <w:p w:rsidR="00340F59" w:rsidRPr="000B482C" w:rsidRDefault="006563A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0B482C">
              <w:rPr>
                <w:sz w:val="24"/>
                <w:szCs w:val="24"/>
              </w:rPr>
              <w:t>e.g.</w:t>
            </w:r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2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3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https://www.coursera.org/</w:t>
              </w:r>
            </w:hyperlink>
            <w:r w:rsidR="006563A8" w:rsidRPr="000B482C">
              <w:rPr>
                <w:sz w:val="24"/>
                <w:szCs w:val="24"/>
              </w:rPr>
              <w:t xml:space="preserve"> </w:t>
            </w:r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4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https://www.udemy.com/</w:t>
              </w:r>
            </w:hyperlink>
            <w:hyperlink r:id="rId55"/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6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http://www.extension.harvard.edu/open-learning-initiative</w:t>
              </w:r>
            </w:hyperlink>
            <w:hyperlink r:id="rId57"/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58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https://www.uclaextension.edu/pages/search.aspx?c=free+courses</w:t>
              </w:r>
            </w:hyperlink>
            <w:hyperlink r:id="rId59"/>
          </w:p>
          <w:p w:rsidR="00340F59" w:rsidRPr="000B482C" w:rsidRDefault="005804EF">
            <w:pPr>
              <w:pStyle w:val="Normal1"/>
              <w:spacing w:line="240" w:lineRule="auto"/>
              <w:rPr>
                <w:sz w:val="24"/>
                <w:szCs w:val="24"/>
              </w:rPr>
            </w:pPr>
            <w:hyperlink r:id="rId60">
              <w:r w:rsidR="006563A8" w:rsidRPr="000B482C">
                <w:rPr>
                  <w:color w:val="0000FF"/>
                  <w:sz w:val="24"/>
                  <w:szCs w:val="24"/>
                  <w:u w:val="single"/>
                </w:rPr>
                <w:t>http://oyc.yale.edu/</w:t>
              </w:r>
            </w:hyperlink>
            <w:r w:rsidR="006563A8" w:rsidRPr="000B482C">
              <w:rPr>
                <w:sz w:val="24"/>
                <w:szCs w:val="24"/>
              </w:rPr>
              <w:t xml:space="preserve"> </w:t>
            </w:r>
          </w:p>
        </w:tc>
      </w:tr>
    </w:tbl>
    <w:p w:rsidR="00340F59" w:rsidRDefault="00340F59">
      <w:pPr>
        <w:pStyle w:val="Normal1"/>
        <w:spacing w:after="200"/>
      </w:pPr>
    </w:p>
    <w:p w:rsidR="00340F59" w:rsidRDefault="00340F59">
      <w:pPr>
        <w:pStyle w:val="Normal1"/>
        <w:spacing w:after="200"/>
      </w:pPr>
    </w:p>
    <w:p w:rsidR="00340F59" w:rsidRDefault="00340F59">
      <w:pPr>
        <w:pStyle w:val="Normal1"/>
        <w:spacing w:after="200"/>
      </w:pPr>
    </w:p>
    <w:sectPr w:rsidR="00340F59" w:rsidSect="00340F59">
      <w:headerReference w:type="default" r:id="rId61"/>
      <w:footerReference w:type="default" r:id="rId62"/>
      <w:pgSz w:w="16839" w:h="11907"/>
      <w:pgMar w:top="1440" w:right="1418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F" w:rsidRDefault="005804EF" w:rsidP="00340F59">
      <w:pPr>
        <w:spacing w:line="240" w:lineRule="auto"/>
      </w:pPr>
      <w:r>
        <w:separator/>
      </w:r>
    </w:p>
  </w:endnote>
  <w:endnote w:type="continuationSeparator" w:id="0">
    <w:p w:rsidR="005804EF" w:rsidRDefault="005804EF" w:rsidP="0034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59" w:rsidRDefault="00C75CF6">
    <w:pPr>
      <w:pStyle w:val="Normal1"/>
      <w:tabs>
        <w:tab w:val="center" w:pos="4513"/>
        <w:tab w:val="right" w:pos="9026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141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F" w:rsidRDefault="005804EF" w:rsidP="00340F59">
      <w:pPr>
        <w:spacing w:line="240" w:lineRule="auto"/>
      </w:pPr>
      <w:r>
        <w:separator/>
      </w:r>
    </w:p>
  </w:footnote>
  <w:footnote w:type="continuationSeparator" w:id="0">
    <w:p w:rsidR="005804EF" w:rsidRDefault="005804EF" w:rsidP="0034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59" w:rsidRDefault="006563A8">
    <w:pPr>
      <w:pStyle w:val="Normal1"/>
      <w:tabs>
        <w:tab w:val="center" w:pos="4513"/>
        <w:tab w:val="right" w:pos="9026"/>
      </w:tabs>
      <w:spacing w:before="720" w:line="240" w:lineRule="auto"/>
    </w:pPr>
    <w:r>
      <w:rPr>
        <w:noProof/>
        <w:lang w:val="en-US" w:eastAsia="en-US"/>
      </w:rPr>
      <w:drawing>
        <wp:inline distT="0" distB="0" distL="0" distR="0">
          <wp:extent cx="1572895" cy="536575"/>
          <wp:effectExtent l="0" t="0" r="0" b="0"/>
          <wp:docPr id="1" name="image01.png" descr="C:\Users\Jenny\Desktop\Possible Stationery Designs\FESSLogoJuly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enny\Desktop\Possible Stationery Designs\FESSLogoJuly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89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0F59" w:rsidRDefault="00340F59">
    <w:pPr>
      <w:pStyle w:val="Normal1"/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59"/>
    <w:rsid w:val="00012D42"/>
    <w:rsid w:val="000608D8"/>
    <w:rsid w:val="00065D1C"/>
    <w:rsid w:val="000965B6"/>
    <w:rsid w:val="000B482C"/>
    <w:rsid w:val="000E5CD7"/>
    <w:rsid w:val="002C5F05"/>
    <w:rsid w:val="002F77DB"/>
    <w:rsid w:val="00340F59"/>
    <w:rsid w:val="003B2D7B"/>
    <w:rsid w:val="003C53F6"/>
    <w:rsid w:val="00434875"/>
    <w:rsid w:val="00465B8E"/>
    <w:rsid w:val="0049292C"/>
    <w:rsid w:val="004C295E"/>
    <w:rsid w:val="0052156C"/>
    <w:rsid w:val="00532D13"/>
    <w:rsid w:val="005804EF"/>
    <w:rsid w:val="005D3FC7"/>
    <w:rsid w:val="006563A8"/>
    <w:rsid w:val="006B141D"/>
    <w:rsid w:val="007679C5"/>
    <w:rsid w:val="007D2BE9"/>
    <w:rsid w:val="00865292"/>
    <w:rsid w:val="00984361"/>
    <w:rsid w:val="00A65CF4"/>
    <w:rsid w:val="00AF2064"/>
    <w:rsid w:val="00B66907"/>
    <w:rsid w:val="00BD2B89"/>
    <w:rsid w:val="00C52FB5"/>
    <w:rsid w:val="00C75CF6"/>
    <w:rsid w:val="00E40784"/>
    <w:rsid w:val="00E56C84"/>
    <w:rsid w:val="00E6038E"/>
    <w:rsid w:val="00ED4C4E"/>
    <w:rsid w:val="00F14F88"/>
    <w:rsid w:val="00F25810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B6A32-BD55-48DF-A6B1-C0DAE374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D8"/>
  </w:style>
  <w:style w:type="paragraph" w:styleId="Heading1">
    <w:name w:val="heading 1"/>
    <w:basedOn w:val="Normal1"/>
    <w:next w:val="Normal1"/>
    <w:rsid w:val="00340F5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340F59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340F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40F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40F5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40F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0F59"/>
  </w:style>
  <w:style w:type="paragraph" w:styleId="Title">
    <w:name w:val="Title"/>
    <w:basedOn w:val="Normal1"/>
    <w:next w:val="Normal1"/>
    <w:rsid w:val="00340F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40F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0F5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40F5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40F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40F5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75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3B2D7B"/>
  </w:style>
  <w:style w:type="character" w:styleId="Hyperlink">
    <w:name w:val="Hyperlink"/>
    <w:basedOn w:val="DefaultParagraphFont"/>
    <w:uiPriority w:val="99"/>
    <w:unhideWhenUsed/>
    <w:rsid w:val="00E407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2D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77D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98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tterfly-conservation.org/50/identify-a-butterfly.html" TargetMode="External"/><Relationship Id="rId18" Type="http://schemas.openxmlformats.org/officeDocument/2006/relationships/hyperlink" Target="https://www.fruithillfarm.com/protect-your-plants/pest-and-disease-deterrents.html" TargetMode="External"/><Relationship Id="rId26" Type="http://schemas.openxmlformats.org/officeDocument/2006/relationships/hyperlink" Target="http://www.nad.ie/uploads/2/5/3/3/25338613/nad_product_guide_landscape.pdf" TargetMode="External"/><Relationship Id="rId39" Type="http://schemas.openxmlformats.org/officeDocument/2006/relationships/hyperlink" Target="http://www.hsa.ie/eng/Publications_and_Forms/Publications/Occupational_Health/Guidance_Manual_Handling.pdf" TargetMode="External"/><Relationship Id="rId21" Type="http://schemas.openxmlformats.org/officeDocument/2006/relationships/hyperlink" Target="https://www.gardenorganic.org.uk/pests-and-diseases" TargetMode="External"/><Relationship Id="rId34" Type="http://schemas.openxmlformats.org/officeDocument/2006/relationships/hyperlink" Target="http://www.irishexaminer.com/farming/profile/ipm-and-sud-spell-out-the-latest-farming-rules-260969.html" TargetMode="External"/><Relationship Id="rId42" Type="http://schemas.openxmlformats.org/officeDocument/2006/relationships/hyperlink" Target="https://www.hsa.ie" TargetMode="External"/><Relationship Id="rId47" Type="http://schemas.openxmlformats.org/officeDocument/2006/relationships/hyperlink" Target="http://www.met.ie/" TargetMode="External"/><Relationship Id="rId50" Type="http://schemas.openxmlformats.org/officeDocument/2006/relationships/hyperlink" Target="http://www.biodiversityireland.ie" TargetMode="External"/><Relationship Id="rId55" Type="http://schemas.openxmlformats.org/officeDocument/2006/relationships/hyperlink" Target="https://www.udemy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rhs.org.uk/advice/plant-problems/diseases-disord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ru.ie/download/environmental-assessment-when-using-anticoagulant-rodenticides-in-ireland/?wpdmdl=15625" TargetMode="External"/><Relationship Id="rId20" Type="http://schemas.openxmlformats.org/officeDocument/2006/relationships/hyperlink" Target="https://www.gardenorganic.org.uk/cultural-weed-controls" TargetMode="External"/><Relationship Id="rId29" Type="http://schemas.openxmlformats.org/officeDocument/2006/relationships/hyperlink" Target="https://www.rhs.org.uk/advice/profile?PID=506" TargetMode="External"/><Relationship Id="rId41" Type="http://schemas.openxmlformats.org/officeDocument/2006/relationships/hyperlink" Target="http://www.iasis.ie/Documents/Triple%20Rinse%20Practice%20Guide%20from%20EPA%20and%20DAFM.pdf" TargetMode="External"/><Relationship Id="rId54" Type="http://schemas.openxmlformats.org/officeDocument/2006/relationships/hyperlink" Target="https://www.udemy.com/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rhs.org.uk/advice/plant-problems/pests" TargetMode="External"/><Relationship Id="rId11" Type="http://schemas.openxmlformats.org/officeDocument/2006/relationships/hyperlink" Target="http://www.mothsireland.com/find-your-moth" TargetMode="External"/><Relationship Id="rId24" Type="http://schemas.openxmlformats.org/officeDocument/2006/relationships/hyperlink" Target="http://www.garden.ie/gardeningtroubles.aspx?id=623" TargetMode="External"/><Relationship Id="rId32" Type="http://schemas.openxmlformats.org/officeDocument/2006/relationships/hyperlink" Target="https://youtu.be/zJRBHHX3zBg" TargetMode="External"/><Relationship Id="rId37" Type="http://schemas.openxmlformats.org/officeDocument/2006/relationships/hyperlink" Target="http://www.teagasc.ie/crops/sustainable_use_directive" TargetMode="External"/><Relationship Id="rId40" Type="http://schemas.openxmlformats.org/officeDocument/2006/relationships/hyperlink" Target="http://www.iasis.ie/Documents/Copy%20of%20Guide%20for%20Amateur%20Users%20Final.pdf" TargetMode="External"/><Relationship Id="rId45" Type="http://schemas.openxmlformats.org/officeDocument/2006/relationships/hyperlink" Target="https://www.rhs.org.uk" TargetMode="External"/><Relationship Id="rId53" Type="http://schemas.openxmlformats.org/officeDocument/2006/relationships/hyperlink" Target="https://www.coursera.org/" TargetMode="External"/><Relationship Id="rId58" Type="http://schemas.openxmlformats.org/officeDocument/2006/relationships/hyperlink" Target="https://www.uclaextension.edu/pages/search.aspx?c=free+cours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WfOFK_Xzvvc" TargetMode="External"/><Relationship Id="rId23" Type="http://schemas.openxmlformats.org/officeDocument/2006/relationships/hyperlink" Target="https://www.gardenorganic.org.uk/glyphosate-debate" TargetMode="External"/><Relationship Id="rId28" Type="http://schemas.openxmlformats.org/officeDocument/2006/relationships/hyperlink" Target="http://www.biocontrol.entomology.cornell.edu/what.html" TargetMode="External"/><Relationship Id="rId36" Type="http://schemas.openxmlformats.org/officeDocument/2006/relationships/hyperlink" Target="http://www.agriculture.gov.ie/media/migration/farmingsectors/planthealthandtrade/Guidetoplantpassportsystem310712.pdf" TargetMode="External"/><Relationship Id="rId49" Type="http://schemas.openxmlformats.org/officeDocument/2006/relationships/hyperlink" Target="http://greensideup.ie/" TargetMode="External"/><Relationship Id="rId57" Type="http://schemas.openxmlformats.org/officeDocument/2006/relationships/hyperlink" Target="http://www.extension.harvard.edu/open-learning-initiative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ukleps.org/morphology.html" TargetMode="External"/><Relationship Id="rId19" Type="http://schemas.openxmlformats.org/officeDocument/2006/relationships/hyperlink" Target="https://www.fruithillfarm.com/feed-your-plants.html" TargetMode="External"/><Relationship Id="rId31" Type="http://schemas.openxmlformats.org/officeDocument/2006/relationships/hyperlink" Target="https://youtu.be/iyc-A-BgeBM?list=PL45F6A0BF66AD2FDF" TargetMode="External"/><Relationship Id="rId44" Type="http://schemas.openxmlformats.org/officeDocument/2006/relationships/hyperlink" Target="https://www.agriculture.gov.ie" TargetMode="External"/><Relationship Id="rId52" Type="http://schemas.openxmlformats.org/officeDocument/2006/relationships/hyperlink" Target="https://www.mooc-list.com/" TargetMode="External"/><Relationship Id="rId60" Type="http://schemas.openxmlformats.org/officeDocument/2006/relationships/hyperlink" Target="http://oyc.yale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rden.ie/gardeningtroubles.aspx" TargetMode="External"/><Relationship Id="rId14" Type="http://schemas.openxmlformats.org/officeDocument/2006/relationships/hyperlink" Target="https://youtu.be/rNppCQ7YBAc" TargetMode="External"/><Relationship Id="rId22" Type="http://schemas.openxmlformats.org/officeDocument/2006/relationships/hyperlink" Target="http://www.greenvegetableseeds.com/vegetable-pests-diseases" TargetMode="External"/><Relationship Id="rId27" Type="http://schemas.openxmlformats.org/officeDocument/2006/relationships/hyperlink" Target="https://www.gardenorganic.org.uk/direct-weed-controls" TargetMode="External"/><Relationship Id="rId30" Type="http://schemas.openxmlformats.org/officeDocument/2006/relationships/hyperlink" Target="http://www.nemasysinfo.com/about-nematodes/what-are-nematodes" TargetMode="External"/><Relationship Id="rId35" Type="http://schemas.openxmlformats.org/officeDocument/2006/relationships/hyperlink" Target="http://www.pcs.agriculture.gov.ie/media/pesticides/content/sud/FAQ%20-%20SUD%20Guidance%20for%20PUs%20%20-%20Nov%202015.pdf" TargetMode="External"/><Relationship Id="rId43" Type="http://schemas.openxmlformats.org/officeDocument/2006/relationships/hyperlink" Target="https://www.epa.ie" TargetMode="External"/><Relationship Id="rId48" Type="http://schemas.openxmlformats.org/officeDocument/2006/relationships/hyperlink" Target="https://www.garden.ie" TargetMode="External"/><Relationship Id="rId56" Type="http://schemas.openxmlformats.org/officeDocument/2006/relationships/hyperlink" Target="http://www.extension.harvard.edu/open-learning-initiativ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rhs.org.uk/advice/plant-problems/weeds" TargetMode="External"/><Relationship Id="rId51" Type="http://schemas.openxmlformats.org/officeDocument/2006/relationships/hyperlink" Target="https://www.youtube.com/watch?v=eW3gMGqcZQ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iodiversityireland.ie/shop" TargetMode="External"/><Relationship Id="rId17" Type="http://schemas.openxmlformats.org/officeDocument/2006/relationships/hyperlink" Target="https://www.fruithillfarm.com/protect-your-plants/weed-control.html" TargetMode="External"/><Relationship Id="rId25" Type="http://schemas.openxmlformats.org/officeDocument/2006/relationships/hyperlink" Target="http://www.garden.ie/gardeningtroubles.aspx?id=657" TargetMode="External"/><Relationship Id="rId33" Type="http://schemas.openxmlformats.org/officeDocument/2006/relationships/hyperlink" Target="https://youtu.be/5NAUAN5pA3Q" TargetMode="External"/><Relationship Id="rId38" Type="http://schemas.openxmlformats.org/officeDocument/2006/relationships/hyperlink" Target="http://www.envirocentre.ie/includes/documents/Your_Steps_to_Chemical_Safety.pdf" TargetMode="External"/><Relationship Id="rId46" Type="http://schemas.openxmlformats.org/officeDocument/2006/relationships/hyperlink" Target="https://www.gardenorganic.org.uk/" TargetMode="External"/><Relationship Id="rId59" Type="http://schemas.openxmlformats.org/officeDocument/2006/relationships/hyperlink" Target="https://www.uclaextension.edu/pages/search.aspx?c=free+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Mary Sheehy</cp:lastModifiedBy>
  <cp:revision>2</cp:revision>
  <dcterms:created xsi:type="dcterms:W3CDTF">2015-11-30T15:27:00Z</dcterms:created>
  <dcterms:modified xsi:type="dcterms:W3CDTF">2015-11-30T15:27:00Z</dcterms:modified>
</cp:coreProperties>
</file>