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73348E" w:rsidRPr="004335A4" w:rsidRDefault="001C2D7D" w:rsidP="007573AF">
            <w:pPr>
              <w:rPr>
                <w:rFonts w:cstheme="minorHAnsi"/>
                <w:b/>
                <w:color w:val="000000" w:themeColor="text1"/>
                <w:sz w:val="28"/>
                <w:szCs w:val="24"/>
              </w:rPr>
            </w:pPr>
            <w:r>
              <w:rPr>
                <w:rFonts w:cstheme="minorHAnsi"/>
                <w:b/>
                <w:color w:val="000000" w:themeColor="text1"/>
                <w:sz w:val="28"/>
                <w:szCs w:val="24"/>
              </w:rPr>
              <w:t>Approaches to Early Childhood Education</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7573AF" w:rsidRDefault="001C2D7D" w:rsidP="006F51DA">
            <w:pPr>
              <w:rPr>
                <w:rFonts w:cstheme="minorHAnsi"/>
                <w:b/>
                <w:color w:val="FF0000"/>
                <w:sz w:val="28"/>
                <w:szCs w:val="24"/>
              </w:rPr>
            </w:pPr>
            <w:r>
              <w:rPr>
                <w:rFonts w:cstheme="minorHAnsi"/>
                <w:b/>
                <w:color w:val="000000" w:themeColor="text1"/>
                <w:sz w:val="28"/>
                <w:szCs w:val="24"/>
              </w:rPr>
              <w:t>5N1763</w:t>
            </w:r>
            <w:r w:rsidR="00C516A5">
              <w:rPr>
                <w:rFonts w:cstheme="minorHAnsi"/>
                <w:b/>
                <w:color w:val="000000" w:themeColor="text1"/>
                <w:sz w:val="28"/>
                <w:szCs w:val="24"/>
              </w:rPr>
              <w:t xml:space="preserve"> </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1C2D7D" w:rsidP="00A03869">
            <w:pPr>
              <w:rPr>
                <w:rFonts w:cstheme="minorHAnsi"/>
                <w:b/>
                <w:color w:val="000000" w:themeColor="text1"/>
                <w:sz w:val="28"/>
                <w:szCs w:val="24"/>
              </w:rPr>
            </w:pPr>
            <w:r>
              <w:rPr>
                <w:rFonts w:cstheme="minorHAnsi"/>
                <w:b/>
                <w:color w:val="000000" w:themeColor="text1"/>
                <w:sz w:val="28"/>
                <w:szCs w:val="24"/>
              </w:rPr>
              <w:t>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700F27">
        <w:tc>
          <w:tcPr>
            <w:tcW w:w="1843" w:type="dxa"/>
          </w:tcPr>
          <w:p w:rsidR="00B14215" w:rsidRPr="004A70DA" w:rsidRDefault="00700F27" w:rsidP="00700F2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Early Childhood Education &amp; Play</w:t>
            </w:r>
          </w:p>
        </w:tc>
        <w:tc>
          <w:tcPr>
            <w:tcW w:w="1701" w:type="dxa"/>
          </w:tcPr>
          <w:p w:rsidR="00B14215" w:rsidRPr="004A70DA" w:rsidRDefault="00700F27" w:rsidP="00700F2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tc>
        <w:tc>
          <w:tcPr>
            <w:tcW w:w="4536" w:type="dxa"/>
          </w:tcPr>
          <w:p w:rsidR="00B14215" w:rsidRPr="004A70DA" w:rsidRDefault="00700F27" w:rsidP="00700F27">
            <w:pPr>
              <w:rPr>
                <w:rFonts w:cstheme="minorHAnsi"/>
                <w:color w:val="000000" w:themeColor="text1"/>
                <w:sz w:val="24"/>
                <w:szCs w:val="24"/>
              </w:rPr>
            </w:pPr>
            <w:r>
              <w:rPr>
                <w:rFonts w:cstheme="minorHAnsi"/>
                <w:color w:val="000000" w:themeColor="text1"/>
                <w:sz w:val="24"/>
                <w:szCs w:val="24"/>
              </w:rPr>
              <w:t xml:space="preserve">Section 1 deals specifically with approaches to Early Childhood Education including Montessori, Froebel, Steiner Waldorf and the </w:t>
            </w:r>
            <w:r w:rsidR="0024175E">
              <w:rPr>
                <w:rFonts w:cstheme="minorHAnsi"/>
                <w:color w:val="000000" w:themeColor="text1"/>
                <w:sz w:val="24"/>
                <w:szCs w:val="24"/>
              </w:rPr>
              <w:t>High Scope</w:t>
            </w:r>
            <w:r>
              <w:rPr>
                <w:rFonts w:cstheme="minorHAnsi"/>
                <w:color w:val="000000" w:themeColor="text1"/>
                <w:sz w:val="24"/>
                <w:szCs w:val="24"/>
              </w:rPr>
              <w:t xml:space="preserve"> Approach</w:t>
            </w:r>
          </w:p>
        </w:tc>
        <w:tc>
          <w:tcPr>
            <w:tcW w:w="2268" w:type="dxa"/>
          </w:tcPr>
          <w:p w:rsidR="00B14215" w:rsidRPr="004A70DA" w:rsidRDefault="00700F27" w:rsidP="00700F27">
            <w:pPr>
              <w:rPr>
                <w:rFonts w:cstheme="minorHAnsi"/>
                <w:color w:val="000000" w:themeColor="text1"/>
                <w:sz w:val="24"/>
                <w:szCs w:val="24"/>
              </w:rPr>
            </w:pPr>
            <w:r>
              <w:rPr>
                <w:rFonts w:cstheme="minorHAnsi"/>
                <w:color w:val="000000" w:themeColor="text1"/>
                <w:sz w:val="24"/>
                <w:szCs w:val="24"/>
              </w:rPr>
              <w:t>Flood</w:t>
            </w:r>
            <w:r w:rsidR="00A5644F">
              <w:rPr>
                <w:rFonts w:cstheme="minorHAnsi"/>
                <w:color w:val="000000" w:themeColor="text1"/>
                <w:sz w:val="24"/>
                <w:szCs w:val="24"/>
              </w:rPr>
              <w:t xml:space="preserve"> </w:t>
            </w:r>
            <w:r>
              <w:rPr>
                <w:rFonts w:cstheme="minorHAnsi"/>
                <w:color w:val="000000" w:themeColor="text1"/>
                <w:sz w:val="24"/>
                <w:szCs w:val="24"/>
              </w:rPr>
              <w:t>,E. &amp; Hardy, C.</w:t>
            </w:r>
          </w:p>
        </w:tc>
        <w:tc>
          <w:tcPr>
            <w:tcW w:w="3686" w:type="dxa"/>
          </w:tcPr>
          <w:p w:rsidR="00B14215" w:rsidRPr="004A70DA" w:rsidRDefault="009733C3" w:rsidP="007573AF">
            <w:pPr>
              <w:rPr>
                <w:sz w:val="24"/>
                <w:szCs w:val="24"/>
              </w:rPr>
            </w:pPr>
            <w:hyperlink r:id="rId8" w:history="1">
              <w:r w:rsidR="001C2D7D" w:rsidRPr="00570ADA">
                <w:rPr>
                  <w:rStyle w:val="Hyperlink"/>
                  <w:sz w:val="24"/>
                  <w:szCs w:val="24"/>
                </w:rPr>
                <w:t>http://www.gilleducation.ie/childcare/childcare/early-childhood-curriculum1</w:t>
              </w:r>
            </w:hyperlink>
          </w:p>
        </w:tc>
      </w:tr>
      <w:tr w:rsidR="00A5644F" w:rsidRPr="002E51EC" w:rsidTr="00700F27">
        <w:tc>
          <w:tcPr>
            <w:tcW w:w="1843" w:type="dxa"/>
          </w:tcPr>
          <w:p w:rsidR="00A5644F" w:rsidRDefault="00A5644F" w:rsidP="00700F2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Early Childhood Curriculum</w:t>
            </w:r>
          </w:p>
        </w:tc>
        <w:tc>
          <w:tcPr>
            <w:tcW w:w="1701" w:type="dxa"/>
          </w:tcPr>
          <w:p w:rsidR="00A5644F" w:rsidRDefault="00A5644F" w:rsidP="00700F2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A5644F" w:rsidRDefault="00A5644F" w:rsidP="00700F27">
            <w:pPr>
              <w:rPr>
                <w:rFonts w:cstheme="minorHAnsi"/>
                <w:color w:val="000000" w:themeColor="text1"/>
                <w:sz w:val="24"/>
                <w:szCs w:val="24"/>
              </w:rPr>
            </w:pPr>
            <w:r>
              <w:rPr>
                <w:rFonts w:cstheme="minorHAnsi"/>
                <w:color w:val="000000" w:themeColor="text1"/>
                <w:sz w:val="24"/>
                <w:szCs w:val="24"/>
              </w:rPr>
              <w:t xml:space="preserve">This book was developed for QQI level 6 Early Childhood Curriculum, however equally it could be used by tutor as a resource as it discusses all of the approaches (Montessori, Froebel, Steiner and </w:t>
            </w:r>
            <w:r w:rsidR="0024175E">
              <w:rPr>
                <w:rFonts w:cstheme="minorHAnsi"/>
                <w:color w:val="000000" w:themeColor="text1"/>
                <w:sz w:val="24"/>
                <w:szCs w:val="24"/>
              </w:rPr>
              <w:t>High Scope</w:t>
            </w:r>
            <w:r>
              <w:rPr>
                <w:rFonts w:cstheme="minorHAnsi"/>
                <w:color w:val="000000" w:themeColor="text1"/>
                <w:sz w:val="24"/>
                <w:szCs w:val="24"/>
              </w:rPr>
              <w:t>) in detail.</w:t>
            </w:r>
          </w:p>
        </w:tc>
        <w:tc>
          <w:tcPr>
            <w:tcW w:w="2268" w:type="dxa"/>
          </w:tcPr>
          <w:p w:rsidR="00A5644F" w:rsidRPr="004A70DA" w:rsidRDefault="00A5644F" w:rsidP="006E39CB">
            <w:pPr>
              <w:rPr>
                <w:rFonts w:cstheme="minorHAnsi"/>
                <w:color w:val="000000" w:themeColor="text1"/>
                <w:sz w:val="24"/>
                <w:szCs w:val="24"/>
              </w:rPr>
            </w:pPr>
            <w:r>
              <w:rPr>
                <w:rFonts w:cstheme="minorHAnsi"/>
                <w:color w:val="000000" w:themeColor="text1"/>
                <w:sz w:val="24"/>
                <w:szCs w:val="24"/>
              </w:rPr>
              <w:t>Flood ,E. &amp; Hardy, C.</w:t>
            </w:r>
          </w:p>
        </w:tc>
        <w:tc>
          <w:tcPr>
            <w:tcW w:w="3686" w:type="dxa"/>
          </w:tcPr>
          <w:p w:rsidR="00A5644F" w:rsidRPr="004A70DA" w:rsidRDefault="009733C3" w:rsidP="007573AF">
            <w:pPr>
              <w:rPr>
                <w:sz w:val="24"/>
                <w:szCs w:val="24"/>
              </w:rPr>
            </w:pPr>
            <w:hyperlink r:id="rId9" w:history="1">
              <w:r w:rsidR="001C2D7D" w:rsidRPr="00570ADA">
                <w:rPr>
                  <w:rStyle w:val="Hyperlink"/>
                  <w:sz w:val="24"/>
                  <w:szCs w:val="24"/>
                </w:rPr>
                <w:t>http://www.gilleducation.ie/childcare/childcare/early-childhood-curriculum</w:t>
              </w:r>
            </w:hyperlink>
          </w:p>
        </w:tc>
      </w:tr>
      <w:tr w:rsidR="00A5644F" w:rsidRPr="002E51EC" w:rsidTr="00700F27">
        <w:tc>
          <w:tcPr>
            <w:tcW w:w="1843" w:type="dxa"/>
          </w:tcPr>
          <w:p w:rsidR="00A5644F" w:rsidRPr="008D7737" w:rsidRDefault="00A5644F" w:rsidP="00700F27">
            <w:pPr>
              <w:rPr>
                <w:rFonts w:cstheme="minorHAnsi"/>
                <w:sz w:val="24"/>
                <w:szCs w:val="24"/>
                <w:shd w:val="clear" w:color="auto" w:fill="FFFFFF"/>
              </w:rPr>
            </w:pPr>
            <w:r w:rsidRPr="008D7737">
              <w:rPr>
                <w:sz w:val="24"/>
                <w:szCs w:val="24"/>
              </w:rPr>
              <w:t>Inventing Kindergarten</w:t>
            </w:r>
          </w:p>
        </w:tc>
        <w:tc>
          <w:tcPr>
            <w:tcW w:w="1701" w:type="dxa"/>
          </w:tcPr>
          <w:p w:rsidR="00A5644F" w:rsidRPr="008D7737" w:rsidRDefault="00A5644F" w:rsidP="00700F27">
            <w:pPr>
              <w:rPr>
                <w:rFonts w:eastAsia="Times New Roman" w:cstheme="minorHAnsi"/>
                <w:kern w:val="36"/>
                <w:sz w:val="24"/>
                <w:szCs w:val="24"/>
                <w:lang w:eastAsia="en-IE"/>
              </w:rPr>
            </w:pPr>
            <w:r w:rsidRPr="008D7737">
              <w:rPr>
                <w:rFonts w:eastAsia="Times New Roman" w:cstheme="minorHAnsi"/>
                <w:kern w:val="36"/>
                <w:sz w:val="24"/>
                <w:szCs w:val="24"/>
                <w:lang w:eastAsia="en-IE"/>
              </w:rPr>
              <w:t>Book</w:t>
            </w:r>
          </w:p>
        </w:tc>
        <w:tc>
          <w:tcPr>
            <w:tcW w:w="4536" w:type="dxa"/>
          </w:tcPr>
          <w:p w:rsidR="00A5644F" w:rsidRPr="008D7737" w:rsidRDefault="00A5644F" w:rsidP="00700F27">
            <w:pPr>
              <w:pStyle w:val="Default"/>
              <w:rPr>
                <w:rFonts w:asciiTheme="minorHAnsi" w:hAnsiTheme="minorHAnsi"/>
                <w:color w:val="auto"/>
              </w:rPr>
            </w:pPr>
            <w:r w:rsidRPr="008D7737">
              <w:rPr>
                <w:rFonts w:asciiTheme="minorHAnsi" w:hAnsiTheme="minorHAnsi"/>
                <w:color w:val="auto"/>
              </w:rPr>
              <w:t>Inventing Kindergarten –including essential elements of the Froebel approach to early childhood</w:t>
            </w:r>
          </w:p>
        </w:tc>
        <w:tc>
          <w:tcPr>
            <w:tcW w:w="2268" w:type="dxa"/>
          </w:tcPr>
          <w:p w:rsidR="00A5644F" w:rsidRPr="008D7737" w:rsidRDefault="00A5644F" w:rsidP="00700F27">
            <w:pPr>
              <w:pStyle w:val="Default"/>
              <w:rPr>
                <w:rFonts w:asciiTheme="minorHAnsi" w:hAnsiTheme="minorHAnsi"/>
                <w:color w:val="auto"/>
              </w:rPr>
            </w:pPr>
            <w:r w:rsidRPr="008D7737">
              <w:rPr>
                <w:rFonts w:asciiTheme="minorHAnsi" w:hAnsiTheme="minorHAnsi"/>
                <w:color w:val="auto"/>
              </w:rPr>
              <w:t xml:space="preserve">Brosterman, N. </w:t>
            </w:r>
          </w:p>
        </w:tc>
        <w:tc>
          <w:tcPr>
            <w:tcW w:w="3686" w:type="dxa"/>
          </w:tcPr>
          <w:p w:rsidR="00A5644F" w:rsidRPr="008D7737" w:rsidRDefault="009733C3" w:rsidP="007573AF">
            <w:pPr>
              <w:pStyle w:val="Default"/>
              <w:rPr>
                <w:rFonts w:asciiTheme="minorHAnsi" w:hAnsiTheme="minorHAnsi"/>
                <w:color w:val="auto"/>
              </w:rPr>
            </w:pPr>
            <w:hyperlink r:id="rId10" w:history="1">
              <w:r w:rsidR="001C2D7D" w:rsidRPr="00570ADA">
                <w:rPr>
                  <w:rStyle w:val="Hyperlink"/>
                  <w:rFonts w:asciiTheme="minorHAnsi" w:hAnsiTheme="minorHAnsi"/>
                </w:rPr>
                <w:t>https://www.amazon.com/Inventing-Kindergarten-Norman-Brosterman/dp/0810935260</w:t>
              </w:r>
            </w:hyperlink>
          </w:p>
        </w:tc>
      </w:tr>
      <w:tr w:rsidR="00A5644F" w:rsidRPr="002E51EC" w:rsidTr="00700F27">
        <w:tc>
          <w:tcPr>
            <w:tcW w:w="1843" w:type="dxa"/>
          </w:tcPr>
          <w:p w:rsidR="00A5644F" w:rsidRPr="008D7737" w:rsidRDefault="00A5644F" w:rsidP="00700F27">
            <w:pPr>
              <w:rPr>
                <w:rFonts w:cstheme="minorHAnsi"/>
                <w:sz w:val="24"/>
                <w:szCs w:val="24"/>
                <w:shd w:val="clear" w:color="auto" w:fill="FFFFFF"/>
              </w:rPr>
            </w:pPr>
            <w:r w:rsidRPr="008D7737">
              <w:rPr>
                <w:sz w:val="24"/>
                <w:szCs w:val="24"/>
              </w:rPr>
              <w:t>Bringing the Steiner Approach to your Early Years Practice</w:t>
            </w:r>
          </w:p>
        </w:tc>
        <w:tc>
          <w:tcPr>
            <w:tcW w:w="1701" w:type="dxa"/>
          </w:tcPr>
          <w:p w:rsidR="00A5644F" w:rsidRPr="008D7737" w:rsidRDefault="00A5644F" w:rsidP="00700F27">
            <w:pPr>
              <w:pStyle w:val="Default"/>
              <w:rPr>
                <w:rFonts w:asciiTheme="minorHAnsi" w:hAnsiTheme="minorHAnsi"/>
                <w:color w:val="auto"/>
              </w:rPr>
            </w:pPr>
            <w:r w:rsidRPr="008D7737">
              <w:rPr>
                <w:rFonts w:asciiTheme="minorHAnsi" w:hAnsiTheme="minorHAnsi"/>
                <w:color w:val="auto"/>
              </w:rPr>
              <w:t>Book</w:t>
            </w:r>
          </w:p>
        </w:tc>
        <w:tc>
          <w:tcPr>
            <w:tcW w:w="4536" w:type="dxa"/>
          </w:tcPr>
          <w:p w:rsidR="00A5644F" w:rsidRPr="008D7737" w:rsidRDefault="00A5644F" w:rsidP="00700F27">
            <w:pPr>
              <w:pStyle w:val="Default"/>
              <w:rPr>
                <w:rFonts w:asciiTheme="minorHAnsi" w:hAnsiTheme="minorHAnsi"/>
                <w:color w:val="auto"/>
              </w:rPr>
            </w:pPr>
            <w:r w:rsidRPr="008D7737">
              <w:rPr>
                <w:rFonts w:asciiTheme="minorHAnsi" w:hAnsiTheme="minorHAnsi"/>
                <w:color w:val="auto"/>
              </w:rPr>
              <w:t>The philosophy of the Steiner approach is described in detail and the essential elements of this curriculum are described including ‘</w:t>
            </w:r>
            <w:r w:rsidR="0024175E" w:rsidRPr="008D7737">
              <w:rPr>
                <w:rFonts w:asciiTheme="minorHAnsi" w:hAnsiTheme="minorHAnsi"/>
                <w:color w:val="auto"/>
              </w:rPr>
              <w:t>eurhythmy</w:t>
            </w:r>
            <w:r w:rsidRPr="008D7737">
              <w:rPr>
                <w:rFonts w:asciiTheme="minorHAnsi" w:hAnsiTheme="minorHAnsi"/>
                <w:color w:val="auto"/>
              </w:rPr>
              <w:t>’.</w:t>
            </w:r>
          </w:p>
        </w:tc>
        <w:tc>
          <w:tcPr>
            <w:tcW w:w="2268" w:type="dxa"/>
          </w:tcPr>
          <w:p w:rsidR="00A5644F" w:rsidRPr="008D7737" w:rsidRDefault="00A5644F" w:rsidP="00700F27">
            <w:pPr>
              <w:pStyle w:val="Default"/>
              <w:rPr>
                <w:rFonts w:asciiTheme="minorHAnsi" w:hAnsiTheme="minorHAnsi"/>
                <w:color w:val="auto"/>
              </w:rPr>
            </w:pPr>
            <w:r w:rsidRPr="008D7737">
              <w:rPr>
                <w:rFonts w:asciiTheme="minorHAnsi" w:hAnsiTheme="minorHAnsi"/>
                <w:color w:val="auto"/>
              </w:rPr>
              <w:t>Nicol, J.</w:t>
            </w:r>
          </w:p>
        </w:tc>
        <w:tc>
          <w:tcPr>
            <w:tcW w:w="3686" w:type="dxa"/>
          </w:tcPr>
          <w:p w:rsidR="00A5644F" w:rsidRPr="008D7737" w:rsidRDefault="009733C3" w:rsidP="007573AF">
            <w:pPr>
              <w:pStyle w:val="Default"/>
              <w:rPr>
                <w:rFonts w:asciiTheme="minorHAnsi" w:hAnsiTheme="minorHAnsi"/>
                <w:color w:val="auto"/>
              </w:rPr>
            </w:pPr>
            <w:hyperlink r:id="rId11" w:history="1">
              <w:r w:rsidR="00DA5E4B" w:rsidRPr="00570ADA">
                <w:rPr>
                  <w:rStyle w:val="Hyperlink"/>
                  <w:rFonts w:asciiTheme="minorHAnsi" w:hAnsiTheme="minorHAnsi"/>
                </w:rPr>
                <w:t>https://www.amazon.co.uk/Bringing-Steiner-Waldorf-Approach-Practice/dp/0415565014</w:t>
              </w:r>
            </w:hyperlink>
          </w:p>
        </w:tc>
      </w:tr>
      <w:tr w:rsidR="00A5644F" w:rsidRPr="002E51EC" w:rsidTr="00700F27">
        <w:tc>
          <w:tcPr>
            <w:tcW w:w="1843" w:type="dxa"/>
          </w:tcPr>
          <w:p w:rsidR="00A5644F" w:rsidRPr="008D7737" w:rsidRDefault="00A5644F" w:rsidP="00700F27">
            <w:pPr>
              <w:rPr>
                <w:rFonts w:cstheme="minorHAnsi"/>
                <w:sz w:val="24"/>
                <w:szCs w:val="24"/>
                <w:shd w:val="clear" w:color="auto" w:fill="FFFFFF"/>
              </w:rPr>
            </w:pPr>
            <w:r w:rsidRPr="008D7737">
              <w:rPr>
                <w:sz w:val="24"/>
                <w:szCs w:val="24"/>
              </w:rPr>
              <w:lastRenderedPageBreak/>
              <w:t>Bringing the Montessori Approach to your Early Years Practice 2nd ed.</w:t>
            </w:r>
          </w:p>
        </w:tc>
        <w:tc>
          <w:tcPr>
            <w:tcW w:w="1701" w:type="dxa"/>
          </w:tcPr>
          <w:p w:rsidR="00A5644F" w:rsidRPr="008D7737" w:rsidRDefault="00A5644F" w:rsidP="00700F27">
            <w:pPr>
              <w:pStyle w:val="Default"/>
              <w:rPr>
                <w:rFonts w:asciiTheme="minorHAnsi" w:hAnsiTheme="minorHAnsi"/>
                <w:color w:val="auto"/>
              </w:rPr>
            </w:pPr>
            <w:r w:rsidRPr="008D7737">
              <w:rPr>
                <w:rFonts w:asciiTheme="minorHAnsi" w:hAnsiTheme="minorHAnsi"/>
                <w:color w:val="auto"/>
              </w:rPr>
              <w:t xml:space="preserve">Book </w:t>
            </w:r>
          </w:p>
        </w:tc>
        <w:tc>
          <w:tcPr>
            <w:tcW w:w="4536" w:type="dxa"/>
          </w:tcPr>
          <w:p w:rsidR="00A5644F" w:rsidRPr="008D7737" w:rsidRDefault="00A5644F" w:rsidP="00700F27">
            <w:pPr>
              <w:pStyle w:val="Default"/>
              <w:rPr>
                <w:rFonts w:asciiTheme="minorHAnsi" w:hAnsiTheme="minorHAnsi"/>
                <w:color w:val="auto"/>
              </w:rPr>
            </w:pPr>
            <w:r w:rsidRPr="008D7737">
              <w:rPr>
                <w:rFonts w:asciiTheme="minorHAnsi" w:hAnsiTheme="minorHAnsi"/>
                <w:color w:val="auto"/>
              </w:rPr>
              <w:t>A detailed description of the philosophy of the Montessori approach</w:t>
            </w:r>
          </w:p>
        </w:tc>
        <w:tc>
          <w:tcPr>
            <w:tcW w:w="2268" w:type="dxa"/>
          </w:tcPr>
          <w:p w:rsidR="00A5644F" w:rsidRDefault="00A5644F" w:rsidP="00700F27">
            <w:pPr>
              <w:pStyle w:val="Default"/>
              <w:rPr>
                <w:rFonts w:asciiTheme="minorHAnsi" w:hAnsiTheme="minorHAnsi"/>
                <w:color w:val="auto"/>
              </w:rPr>
            </w:pPr>
            <w:r w:rsidRPr="008D7737">
              <w:rPr>
                <w:rFonts w:asciiTheme="minorHAnsi" w:hAnsiTheme="minorHAnsi"/>
                <w:color w:val="auto"/>
              </w:rPr>
              <w:t xml:space="preserve">Isaacs, B. </w:t>
            </w:r>
          </w:p>
          <w:p w:rsidR="00DA5E4B" w:rsidRPr="008D7737" w:rsidRDefault="00DA5E4B" w:rsidP="007573AF">
            <w:pPr>
              <w:pStyle w:val="Default"/>
              <w:rPr>
                <w:rFonts w:asciiTheme="minorHAnsi" w:hAnsiTheme="minorHAnsi"/>
                <w:color w:val="auto"/>
              </w:rPr>
            </w:pPr>
            <w:r w:rsidRPr="008D7737">
              <w:rPr>
                <w:rFonts w:asciiTheme="minorHAnsi" w:hAnsiTheme="minorHAnsi"/>
                <w:color w:val="auto"/>
              </w:rPr>
              <w:t>David Fulton Publishers</w:t>
            </w:r>
          </w:p>
        </w:tc>
        <w:tc>
          <w:tcPr>
            <w:tcW w:w="3686" w:type="dxa"/>
          </w:tcPr>
          <w:p w:rsidR="00A5644F" w:rsidRPr="008D7737" w:rsidRDefault="009733C3" w:rsidP="007573AF">
            <w:pPr>
              <w:pStyle w:val="Default"/>
              <w:rPr>
                <w:rFonts w:asciiTheme="minorHAnsi" w:hAnsiTheme="minorHAnsi"/>
                <w:color w:val="auto"/>
              </w:rPr>
            </w:pPr>
            <w:hyperlink r:id="rId12" w:history="1">
              <w:r w:rsidR="00DA5E4B" w:rsidRPr="00570ADA">
                <w:rPr>
                  <w:rStyle w:val="Hyperlink"/>
                  <w:rFonts w:asciiTheme="minorHAnsi" w:hAnsiTheme="minorHAnsi"/>
                </w:rPr>
                <w:t>https://www.amazon.co.uk/Bringing-Montessori-Approach-Early-Practice/dp/0415564247</w:t>
              </w:r>
            </w:hyperlink>
          </w:p>
        </w:tc>
      </w:tr>
      <w:tr w:rsidR="00A5644F" w:rsidRPr="002E51EC" w:rsidTr="007573AF">
        <w:trPr>
          <w:trHeight w:val="1212"/>
        </w:trPr>
        <w:tc>
          <w:tcPr>
            <w:tcW w:w="1843" w:type="dxa"/>
          </w:tcPr>
          <w:p w:rsidR="00A5644F" w:rsidRPr="008D7737" w:rsidRDefault="00A5644F" w:rsidP="00700F27">
            <w:pPr>
              <w:rPr>
                <w:rFonts w:cstheme="minorHAnsi"/>
                <w:sz w:val="24"/>
                <w:szCs w:val="24"/>
                <w:shd w:val="clear" w:color="auto" w:fill="FFFFFF"/>
              </w:rPr>
            </w:pPr>
            <w:r w:rsidRPr="008D7737">
              <w:rPr>
                <w:sz w:val="24"/>
                <w:szCs w:val="24"/>
              </w:rPr>
              <w:t xml:space="preserve">Bringing the </w:t>
            </w:r>
            <w:r w:rsidR="0024175E" w:rsidRPr="008D7737">
              <w:rPr>
                <w:sz w:val="24"/>
                <w:szCs w:val="24"/>
              </w:rPr>
              <w:t>High Scope</w:t>
            </w:r>
            <w:r w:rsidRPr="008D7737">
              <w:rPr>
                <w:sz w:val="24"/>
                <w:szCs w:val="24"/>
              </w:rPr>
              <w:t xml:space="preserve"> Approach to your Early Years Practice 2nd ed.</w:t>
            </w:r>
          </w:p>
        </w:tc>
        <w:tc>
          <w:tcPr>
            <w:tcW w:w="1701" w:type="dxa"/>
          </w:tcPr>
          <w:p w:rsidR="00A5644F" w:rsidRPr="008D7737" w:rsidRDefault="00A5644F" w:rsidP="00700F27">
            <w:pPr>
              <w:pStyle w:val="Default"/>
              <w:rPr>
                <w:rFonts w:asciiTheme="minorHAnsi" w:hAnsiTheme="minorHAnsi"/>
                <w:color w:val="auto"/>
              </w:rPr>
            </w:pPr>
            <w:r w:rsidRPr="008D7737">
              <w:rPr>
                <w:rFonts w:asciiTheme="minorHAnsi" w:hAnsiTheme="minorHAnsi"/>
                <w:color w:val="auto"/>
              </w:rPr>
              <w:t>Book</w:t>
            </w:r>
          </w:p>
        </w:tc>
        <w:tc>
          <w:tcPr>
            <w:tcW w:w="4536" w:type="dxa"/>
          </w:tcPr>
          <w:p w:rsidR="00A5644F" w:rsidRPr="008D7737" w:rsidRDefault="00A5644F" w:rsidP="00700F27">
            <w:pPr>
              <w:pStyle w:val="Default"/>
              <w:rPr>
                <w:rFonts w:asciiTheme="minorHAnsi" w:hAnsiTheme="minorHAnsi"/>
                <w:color w:val="auto"/>
              </w:rPr>
            </w:pPr>
            <w:r w:rsidRPr="008D7737">
              <w:rPr>
                <w:rFonts w:asciiTheme="minorHAnsi" w:hAnsiTheme="minorHAnsi"/>
                <w:color w:val="auto"/>
              </w:rPr>
              <w:t xml:space="preserve">A detailed description of the </w:t>
            </w:r>
            <w:r w:rsidR="0024175E" w:rsidRPr="008D7737">
              <w:rPr>
                <w:rFonts w:asciiTheme="minorHAnsi" w:hAnsiTheme="minorHAnsi"/>
                <w:color w:val="auto"/>
              </w:rPr>
              <w:t>High Scope</w:t>
            </w:r>
            <w:r w:rsidRPr="008D7737">
              <w:rPr>
                <w:rFonts w:asciiTheme="minorHAnsi" w:hAnsiTheme="minorHAnsi"/>
                <w:color w:val="auto"/>
              </w:rPr>
              <w:t xml:space="preserve"> Curriculum incorporating all elements from Plan do review to the essential role of the adult</w:t>
            </w:r>
          </w:p>
        </w:tc>
        <w:tc>
          <w:tcPr>
            <w:tcW w:w="2268" w:type="dxa"/>
          </w:tcPr>
          <w:p w:rsidR="00DA5E4B" w:rsidRDefault="00A5644F" w:rsidP="00700F27">
            <w:pPr>
              <w:pStyle w:val="Default"/>
              <w:rPr>
                <w:rFonts w:asciiTheme="minorHAnsi" w:hAnsiTheme="minorHAnsi"/>
                <w:color w:val="auto"/>
              </w:rPr>
            </w:pPr>
            <w:r w:rsidRPr="008D7737">
              <w:rPr>
                <w:rFonts w:asciiTheme="minorHAnsi" w:hAnsiTheme="minorHAnsi"/>
                <w:color w:val="auto"/>
              </w:rPr>
              <w:t>Holt, N.</w:t>
            </w:r>
          </w:p>
          <w:p w:rsidR="00A5644F" w:rsidRPr="008D7737" w:rsidRDefault="00DA5E4B" w:rsidP="00700F27">
            <w:pPr>
              <w:pStyle w:val="Default"/>
              <w:rPr>
                <w:rFonts w:asciiTheme="minorHAnsi" w:hAnsiTheme="minorHAnsi"/>
                <w:color w:val="auto"/>
              </w:rPr>
            </w:pPr>
            <w:r w:rsidRPr="008D7737">
              <w:rPr>
                <w:rFonts w:asciiTheme="minorHAnsi" w:hAnsiTheme="minorHAnsi"/>
                <w:color w:val="auto"/>
              </w:rPr>
              <w:t>David Fulton</w:t>
            </w:r>
            <w:r>
              <w:rPr>
                <w:rFonts w:asciiTheme="minorHAnsi" w:hAnsiTheme="minorHAnsi"/>
                <w:color w:val="auto"/>
              </w:rPr>
              <w:t xml:space="preserve"> Publishers</w:t>
            </w:r>
            <w:r w:rsidR="00A5644F" w:rsidRPr="008D7737">
              <w:rPr>
                <w:rFonts w:asciiTheme="minorHAnsi" w:hAnsiTheme="minorHAnsi"/>
                <w:color w:val="auto"/>
              </w:rPr>
              <w:t xml:space="preserve"> </w:t>
            </w:r>
          </w:p>
        </w:tc>
        <w:tc>
          <w:tcPr>
            <w:tcW w:w="3686" w:type="dxa"/>
          </w:tcPr>
          <w:p w:rsidR="00A5644F" w:rsidRPr="008D7737" w:rsidRDefault="009733C3" w:rsidP="007573AF">
            <w:pPr>
              <w:pStyle w:val="Default"/>
              <w:rPr>
                <w:rFonts w:asciiTheme="minorHAnsi" w:hAnsiTheme="minorHAnsi"/>
                <w:color w:val="auto"/>
              </w:rPr>
            </w:pPr>
            <w:hyperlink r:id="rId13" w:history="1">
              <w:r w:rsidR="00DA5E4B" w:rsidRPr="00570ADA">
                <w:rPr>
                  <w:rStyle w:val="Hyperlink"/>
                  <w:rFonts w:asciiTheme="minorHAnsi" w:hAnsiTheme="minorHAnsi"/>
                </w:rPr>
                <w:t>https://www.amazon.com/Bringing-early-years-setting-bundle/dp/0415565006</w:t>
              </w:r>
            </w:hyperlink>
          </w:p>
        </w:tc>
      </w:tr>
      <w:tr w:rsidR="00A5644F" w:rsidRPr="002E51EC" w:rsidTr="00700F27">
        <w:tc>
          <w:tcPr>
            <w:tcW w:w="1843" w:type="dxa"/>
          </w:tcPr>
          <w:p w:rsidR="00A5644F" w:rsidRPr="008D7737" w:rsidRDefault="00A5644F" w:rsidP="00700F27">
            <w:pPr>
              <w:rPr>
                <w:rFonts w:cstheme="minorHAnsi"/>
                <w:sz w:val="24"/>
                <w:szCs w:val="24"/>
                <w:shd w:val="clear" w:color="auto" w:fill="FFFFFF"/>
              </w:rPr>
            </w:pPr>
            <w:r w:rsidRPr="008D7737">
              <w:rPr>
                <w:rFonts w:cstheme="minorHAnsi"/>
                <w:sz w:val="24"/>
                <w:szCs w:val="24"/>
                <w:shd w:val="clear" w:color="auto" w:fill="FFFFFF"/>
              </w:rPr>
              <w:t xml:space="preserve">Supporting Quality Book 2 Guidelines for professional practice in early childhood services </w:t>
            </w:r>
          </w:p>
        </w:tc>
        <w:tc>
          <w:tcPr>
            <w:tcW w:w="1701" w:type="dxa"/>
          </w:tcPr>
          <w:p w:rsidR="00A5644F" w:rsidRPr="008D7737" w:rsidRDefault="00A5644F" w:rsidP="00700F27">
            <w:pPr>
              <w:rPr>
                <w:rFonts w:eastAsia="Times New Roman" w:cstheme="minorHAnsi"/>
                <w:kern w:val="36"/>
                <w:sz w:val="24"/>
                <w:szCs w:val="24"/>
                <w:lang w:eastAsia="en-IE"/>
              </w:rPr>
            </w:pPr>
            <w:r w:rsidRPr="008D7737">
              <w:rPr>
                <w:rFonts w:eastAsia="Times New Roman" w:cstheme="minorHAnsi"/>
                <w:kern w:val="36"/>
                <w:sz w:val="24"/>
                <w:szCs w:val="24"/>
                <w:lang w:eastAsia="en-IE"/>
              </w:rPr>
              <w:t xml:space="preserve">Book </w:t>
            </w:r>
          </w:p>
        </w:tc>
        <w:tc>
          <w:tcPr>
            <w:tcW w:w="4536" w:type="dxa"/>
          </w:tcPr>
          <w:p w:rsidR="00A5644F" w:rsidRPr="008D7737" w:rsidRDefault="00A5644F" w:rsidP="006E39CB">
            <w:pPr>
              <w:pStyle w:val="Default"/>
              <w:rPr>
                <w:rFonts w:asciiTheme="minorHAnsi" w:hAnsiTheme="minorHAnsi"/>
                <w:color w:val="auto"/>
              </w:rPr>
            </w:pPr>
            <w:r w:rsidRPr="008D7737">
              <w:rPr>
                <w:rFonts w:asciiTheme="minorHAnsi" w:hAnsiTheme="minorHAnsi"/>
                <w:color w:val="auto"/>
              </w:rPr>
              <w:t xml:space="preserve">Includes information on Froebel, Steiner, Montessori, </w:t>
            </w:r>
            <w:r w:rsidR="0024175E">
              <w:rPr>
                <w:rFonts w:asciiTheme="minorHAnsi" w:hAnsiTheme="minorHAnsi"/>
                <w:color w:val="auto"/>
              </w:rPr>
              <w:t>H</w:t>
            </w:r>
            <w:r w:rsidR="0024175E" w:rsidRPr="008D7737">
              <w:rPr>
                <w:rFonts w:asciiTheme="minorHAnsi" w:hAnsiTheme="minorHAnsi"/>
                <w:color w:val="auto"/>
              </w:rPr>
              <w:t>igh Scope</w:t>
            </w:r>
            <w:r w:rsidRPr="008D7737">
              <w:rPr>
                <w:rFonts w:asciiTheme="minorHAnsi" w:hAnsiTheme="minorHAnsi"/>
                <w:color w:val="auto"/>
              </w:rPr>
              <w:t xml:space="preserve"> and other pedagogical traditions. It also contained information on assessment and planning and supporting learning strategies, the creation of a learning environment and parental and community engagement</w:t>
            </w:r>
          </w:p>
        </w:tc>
        <w:tc>
          <w:tcPr>
            <w:tcW w:w="2268" w:type="dxa"/>
          </w:tcPr>
          <w:p w:rsidR="00A5644F" w:rsidRPr="008D7737" w:rsidRDefault="00A5644F" w:rsidP="00700F27">
            <w:pPr>
              <w:rPr>
                <w:rFonts w:cstheme="minorHAnsi"/>
                <w:sz w:val="24"/>
                <w:szCs w:val="24"/>
              </w:rPr>
            </w:pPr>
            <w:r w:rsidRPr="008D7737">
              <w:rPr>
                <w:rFonts w:cstheme="minorHAnsi"/>
                <w:sz w:val="24"/>
                <w:szCs w:val="24"/>
              </w:rPr>
              <w:t>French, G</w:t>
            </w:r>
          </w:p>
        </w:tc>
        <w:tc>
          <w:tcPr>
            <w:tcW w:w="3686" w:type="dxa"/>
          </w:tcPr>
          <w:p w:rsidR="00A5644F" w:rsidRPr="007E235B" w:rsidRDefault="009733C3" w:rsidP="007573AF">
            <w:pPr>
              <w:pStyle w:val="Heading2"/>
              <w:spacing w:before="0" w:line="330" w:lineRule="atLeast"/>
              <w:outlineLvl w:val="1"/>
              <w:rPr>
                <w:rFonts w:asciiTheme="minorHAnsi" w:hAnsiTheme="minorHAnsi"/>
                <w:b w:val="0"/>
                <w:color w:val="auto"/>
                <w:sz w:val="24"/>
                <w:szCs w:val="24"/>
              </w:rPr>
            </w:pPr>
            <w:hyperlink r:id="rId14" w:history="1">
              <w:r w:rsidR="00DA5E4B" w:rsidRPr="00570ADA">
                <w:rPr>
                  <w:rStyle w:val="Hyperlink"/>
                  <w:rFonts w:asciiTheme="minorHAnsi" w:hAnsiTheme="minorHAnsi"/>
                  <w:b w:val="0"/>
                  <w:sz w:val="24"/>
                  <w:szCs w:val="24"/>
                </w:rPr>
                <w:t>http://shop.barnardos.ie/home/32-guidelines-for-best-practice-in-early-childhood-services-policy-and-governance1.html</w:t>
              </w:r>
            </w:hyperlink>
          </w:p>
        </w:tc>
      </w:tr>
      <w:tr w:rsidR="00A5644F" w:rsidRPr="002E51EC" w:rsidTr="00700F27">
        <w:tc>
          <w:tcPr>
            <w:tcW w:w="1843" w:type="dxa"/>
          </w:tcPr>
          <w:p w:rsidR="00A5644F" w:rsidRPr="008D7737" w:rsidRDefault="00A5644F" w:rsidP="00700F27">
            <w:pPr>
              <w:rPr>
                <w:rFonts w:cstheme="minorHAnsi"/>
                <w:sz w:val="24"/>
                <w:szCs w:val="24"/>
              </w:rPr>
            </w:pPr>
            <w:r>
              <w:rPr>
                <w:rFonts w:cstheme="minorHAnsi"/>
                <w:sz w:val="24"/>
                <w:szCs w:val="24"/>
              </w:rPr>
              <w:t>Play Learning and the early childhood curriculum</w:t>
            </w:r>
          </w:p>
        </w:tc>
        <w:tc>
          <w:tcPr>
            <w:tcW w:w="1701" w:type="dxa"/>
          </w:tcPr>
          <w:p w:rsidR="00A5644F" w:rsidRPr="008D7737" w:rsidRDefault="00A5644F" w:rsidP="00700F27">
            <w:pPr>
              <w:rPr>
                <w:rFonts w:eastAsia="Times New Roman" w:cstheme="minorHAnsi"/>
                <w:kern w:val="36"/>
                <w:sz w:val="24"/>
                <w:szCs w:val="24"/>
                <w:lang w:eastAsia="en-IE"/>
              </w:rPr>
            </w:pPr>
            <w:r>
              <w:rPr>
                <w:rFonts w:eastAsia="Times New Roman" w:cstheme="minorHAnsi"/>
                <w:kern w:val="36"/>
                <w:sz w:val="24"/>
                <w:szCs w:val="24"/>
                <w:lang w:eastAsia="en-IE"/>
              </w:rPr>
              <w:t>Book</w:t>
            </w:r>
          </w:p>
        </w:tc>
        <w:tc>
          <w:tcPr>
            <w:tcW w:w="4536" w:type="dxa"/>
          </w:tcPr>
          <w:p w:rsidR="00A5644F" w:rsidRPr="008D7737" w:rsidRDefault="00A5644F" w:rsidP="00700F27">
            <w:pPr>
              <w:pStyle w:val="NormalWeb"/>
              <w:shd w:val="clear" w:color="auto" w:fill="FFFFFF"/>
              <w:spacing w:before="0" w:beforeAutospacing="0" w:after="0" w:afterAutospacing="0" w:line="360" w:lineRule="atLeast"/>
              <w:rPr>
                <w:rFonts w:asciiTheme="minorHAnsi" w:hAnsiTheme="minorHAnsi"/>
              </w:rPr>
            </w:pPr>
            <w:r>
              <w:rPr>
                <w:rFonts w:asciiTheme="minorHAnsi" w:hAnsiTheme="minorHAnsi"/>
              </w:rPr>
              <w:t xml:space="preserve">This publication describes the ideologies and theories of a range of theorists in relation to play in particular </w:t>
            </w:r>
            <w:r w:rsidR="0024175E">
              <w:rPr>
                <w:rFonts w:asciiTheme="minorHAnsi" w:hAnsiTheme="minorHAnsi"/>
              </w:rPr>
              <w:t>High Scope</w:t>
            </w:r>
            <w:r>
              <w:rPr>
                <w:rFonts w:asciiTheme="minorHAnsi" w:hAnsiTheme="minorHAnsi"/>
              </w:rPr>
              <w:t xml:space="preserve"> including developing play in the curriculum , a pedagogy of play and assessing children’s learning through play</w:t>
            </w:r>
          </w:p>
        </w:tc>
        <w:tc>
          <w:tcPr>
            <w:tcW w:w="2268" w:type="dxa"/>
          </w:tcPr>
          <w:p w:rsidR="00A5644F" w:rsidRDefault="00A5644F" w:rsidP="00700F27">
            <w:pPr>
              <w:rPr>
                <w:rFonts w:cstheme="minorHAnsi"/>
                <w:sz w:val="24"/>
                <w:szCs w:val="24"/>
              </w:rPr>
            </w:pPr>
            <w:r>
              <w:rPr>
                <w:rFonts w:cstheme="minorHAnsi"/>
                <w:sz w:val="24"/>
                <w:szCs w:val="24"/>
              </w:rPr>
              <w:t>Woods, E. &amp; Attfield, J.</w:t>
            </w:r>
          </w:p>
          <w:p w:rsidR="006E39CB" w:rsidRPr="00BC6F7F" w:rsidRDefault="006E39CB" w:rsidP="00700F27">
            <w:pPr>
              <w:rPr>
                <w:rFonts w:cstheme="minorHAnsi"/>
                <w:sz w:val="24"/>
                <w:szCs w:val="24"/>
              </w:rPr>
            </w:pPr>
            <w:r w:rsidRPr="00BC6F7F">
              <w:rPr>
                <w:sz w:val="24"/>
                <w:szCs w:val="24"/>
              </w:rPr>
              <w:t>Sage Publications</w:t>
            </w:r>
          </w:p>
        </w:tc>
        <w:tc>
          <w:tcPr>
            <w:tcW w:w="3686" w:type="dxa"/>
          </w:tcPr>
          <w:p w:rsidR="006E39CB" w:rsidRPr="006E39CB" w:rsidRDefault="009733C3" w:rsidP="007573AF">
            <w:hyperlink r:id="rId15" w:history="1">
              <w:r w:rsidR="006E39CB" w:rsidRPr="00570ADA">
                <w:rPr>
                  <w:rStyle w:val="Hyperlink"/>
                </w:rPr>
                <w:t>https://www.amazon.co.uk/Learning-Early-Childhood-Curriculum-Second/dp/0761941746</w:t>
              </w:r>
            </w:hyperlink>
          </w:p>
        </w:tc>
      </w:tr>
      <w:tr w:rsidR="001C2D7D" w:rsidRPr="002E51EC" w:rsidTr="00700F27">
        <w:tc>
          <w:tcPr>
            <w:tcW w:w="1843" w:type="dxa"/>
          </w:tcPr>
          <w:p w:rsidR="001C2D7D" w:rsidRDefault="001C2D7D" w:rsidP="00700F27">
            <w:pPr>
              <w:rPr>
                <w:rFonts w:cstheme="minorHAnsi"/>
                <w:sz w:val="24"/>
                <w:szCs w:val="24"/>
              </w:rPr>
            </w:pPr>
            <w:r>
              <w:rPr>
                <w:rFonts w:cstheme="minorHAnsi"/>
                <w:sz w:val="24"/>
                <w:szCs w:val="24"/>
              </w:rPr>
              <w:lastRenderedPageBreak/>
              <w:t>How children Learn-From Montessori to Vygotsky</w:t>
            </w:r>
          </w:p>
        </w:tc>
        <w:tc>
          <w:tcPr>
            <w:tcW w:w="1701" w:type="dxa"/>
          </w:tcPr>
          <w:p w:rsidR="001C2D7D" w:rsidRDefault="001C2D7D" w:rsidP="00700F27">
            <w:pPr>
              <w:rPr>
                <w:rFonts w:eastAsia="Times New Roman" w:cstheme="minorHAnsi"/>
                <w:kern w:val="36"/>
                <w:sz w:val="24"/>
                <w:szCs w:val="24"/>
                <w:lang w:eastAsia="en-IE"/>
              </w:rPr>
            </w:pPr>
            <w:r>
              <w:rPr>
                <w:rFonts w:eastAsia="Times New Roman" w:cstheme="minorHAnsi"/>
                <w:kern w:val="36"/>
                <w:sz w:val="24"/>
                <w:szCs w:val="24"/>
                <w:lang w:eastAsia="en-IE"/>
              </w:rPr>
              <w:t>Book</w:t>
            </w:r>
          </w:p>
        </w:tc>
        <w:tc>
          <w:tcPr>
            <w:tcW w:w="4536" w:type="dxa"/>
          </w:tcPr>
          <w:p w:rsidR="001C2D7D" w:rsidRDefault="001C2D7D" w:rsidP="001C2D7D">
            <w:pPr>
              <w:pStyle w:val="NormalWeb"/>
              <w:shd w:val="clear" w:color="auto" w:fill="FFFFFF"/>
              <w:spacing w:before="0" w:beforeAutospacing="0" w:after="0" w:afterAutospacing="0" w:line="360" w:lineRule="atLeast"/>
              <w:rPr>
                <w:rFonts w:asciiTheme="minorHAnsi" w:hAnsiTheme="minorHAnsi"/>
              </w:rPr>
            </w:pPr>
            <w:r>
              <w:rPr>
                <w:rFonts w:asciiTheme="minorHAnsi" w:hAnsiTheme="minorHAnsi"/>
              </w:rPr>
              <w:t xml:space="preserve">This book gives an overview of a range of educational approaches including Froebel Montessori Steiner and </w:t>
            </w:r>
            <w:r w:rsidR="0024175E">
              <w:rPr>
                <w:rFonts w:asciiTheme="minorHAnsi" w:hAnsiTheme="minorHAnsi"/>
              </w:rPr>
              <w:t>High Scope</w:t>
            </w:r>
          </w:p>
        </w:tc>
        <w:tc>
          <w:tcPr>
            <w:tcW w:w="2268" w:type="dxa"/>
          </w:tcPr>
          <w:p w:rsidR="001C2D7D" w:rsidRDefault="001C2D7D" w:rsidP="00700F27">
            <w:pPr>
              <w:rPr>
                <w:rFonts w:cstheme="minorHAnsi"/>
                <w:sz w:val="24"/>
                <w:szCs w:val="24"/>
              </w:rPr>
            </w:pPr>
            <w:r>
              <w:rPr>
                <w:rFonts w:cstheme="minorHAnsi"/>
                <w:sz w:val="24"/>
                <w:szCs w:val="24"/>
              </w:rPr>
              <w:t>Pound, L.</w:t>
            </w:r>
          </w:p>
          <w:p w:rsidR="00D11CCC" w:rsidRDefault="00D11CCC" w:rsidP="007573AF">
            <w:pPr>
              <w:pStyle w:val="Heading4"/>
              <w:shd w:val="clear" w:color="auto" w:fill="FFFFFF"/>
              <w:spacing w:before="0" w:line="330" w:lineRule="atLeast"/>
              <w:outlineLvl w:val="3"/>
              <w:rPr>
                <w:rFonts w:cstheme="minorHAnsi"/>
                <w:sz w:val="24"/>
                <w:szCs w:val="24"/>
              </w:rPr>
            </w:pPr>
            <w:r>
              <w:rPr>
                <w:b w:val="0"/>
                <w:i w:val="0"/>
                <w:color w:val="auto"/>
                <w:sz w:val="24"/>
                <w:szCs w:val="24"/>
              </w:rPr>
              <w:t xml:space="preserve">Practical Pre-School </w:t>
            </w:r>
            <w:r w:rsidR="0012627E">
              <w:rPr>
                <w:b w:val="0"/>
                <w:i w:val="0"/>
                <w:color w:val="auto"/>
                <w:sz w:val="24"/>
                <w:szCs w:val="24"/>
              </w:rPr>
              <w:t>Books London</w:t>
            </w:r>
          </w:p>
        </w:tc>
        <w:tc>
          <w:tcPr>
            <w:tcW w:w="3686" w:type="dxa"/>
          </w:tcPr>
          <w:p w:rsidR="00D11CCC" w:rsidRPr="001C2D7D" w:rsidRDefault="009733C3" w:rsidP="007573AF">
            <w:hyperlink r:id="rId16" w:history="1">
              <w:r w:rsidR="00D11CCC" w:rsidRPr="00570ADA">
                <w:rPr>
                  <w:rStyle w:val="Hyperlink"/>
                </w:rPr>
                <w:t>https://www.amazon.co.uk/How-Children-Learn-Montessori-Educational/dp/1904575099</w:t>
              </w:r>
            </w:hyperlink>
          </w:p>
        </w:tc>
      </w:tr>
      <w:tr w:rsidR="00A5644F" w:rsidRPr="002E51EC" w:rsidTr="00700F27">
        <w:tc>
          <w:tcPr>
            <w:tcW w:w="1843" w:type="dxa"/>
          </w:tcPr>
          <w:p w:rsidR="00A5644F" w:rsidRDefault="00A5644F" w:rsidP="00700F27">
            <w:pPr>
              <w:rPr>
                <w:rFonts w:cstheme="minorHAnsi"/>
                <w:sz w:val="24"/>
                <w:szCs w:val="24"/>
              </w:rPr>
            </w:pPr>
            <w:r>
              <w:rPr>
                <w:rFonts w:cstheme="minorHAnsi"/>
                <w:sz w:val="24"/>
                <w:szCs w:val="24"/>
              </w:rPr>
              <w:t>Early Childhood Education</w:t>
            </w:r>
          </w:p>
          <w:p w:rsidR="00A5644F" w:rsidRDefault="00A5644F" w:rsidP="00700F27">
            <w:pPr>
              <w:rPr>
                <w:rFonts w:cstheme="minorHAnsi"/>
                <w:sz w:val="24"/>
                <w:szCs w:val="24"/>
              </w:rPr>
            </w:pPr>
            <w:r>
              <w:rPr>
                <w:rFonts w:cstheme="minorHAnsi"/>
                <w:sz w:val="24"/>
                <w:szCs w:val="24"/>
              </w:rPr>
              <w:t>Yesterday Today &amp; Tomorrow</w:t>
            </w:r>
          </w:p>
        </w:tc>
        <w:tc>
          <w:tcPr>
            <w:tcW w:w="1701" w:type="dxa"/>
          </w:tcPr>
          <w:p w:rsidR="00A5644F" w:rsidRDefault="00A5644F" w:rsidP="00700F27">
            <w:pPr>
              <w:rPr>
                <w:rFonts w:eastAsia="Times New Roman" w:cstheme="minorHAnsi"/>
                <w:kern w:val="36"/>
                <w:sz w:val="24"/>
                <w:szCs w:val="24"/>
                <w:lang w:eastAsia="en-IE"/>
              </w:rPr>
            </w:pPr>
            <w:r>
              <w:rPr>
                <w:rFonts w:eastAsia="Times New Roman" w:cstheme="minorHAnsi"/>
                <w:kern w:val="36"/>
                <w:sz w:val="24"/>
                <w:szCs w:val="24"/>
                <w:lang w:eastAsia="en-IE"/>
              </w:rPr>
              <w:t>Book</w:t>
            </w:r>
          </w:p>
        </w:tc>
        <w:tc>
          <w:tcPr>
            <w:tcW w:w="4536" w:type="dxa"/>
          </w:tcPr>
          <w:p w:rsidR="00A5644F" w:rsidRDefault="00A5644F" w:rsidP="00700F27">
            <w:pPr>
              <w:pStyle w:val="NormalWeb"/>
              <w:shd w:val="clear" w:color="auto" w:fill="FFFFFF"/>
              <w:spacing w:before="0" w:beforeAutospacing="0" w:after="0" w:afterAutospacing="0" w:line="360" w:lineRule="atLeast"/>
              <w:rPr>
                <w:rFonts w:asciiTheme="minorHAnsi" w:hAnsiTheme="minorHAnsi"/>
              </w:rPr>
            </w:pPr>
            <w:r>
              <w:rPr>
                <w:rFonts w:asciiTheme="minorHAnsi" w:hAnsiTheme="minorHAnsi"/>
              </w:rPr>
              <w:t>This publication looks at a range of approaches including Montessori &amp; Steiner</w:t>
            </w:r>
          </w:p>
        </w:tc>
        <w:tc>
          <w:tcPr>
            <w:tcW w:w="2268" w:type="dxa"/>
          </w:tcPr>
          <w:p w:rsidR="00A5644F" w:rsidRDefault="00A5644F" w:rsidP="00700F27">
            <w:pPr>
              <w:rPr>
                <w:rFonts w:cstheme="minorHAnsi"/>
                <w:sz w:val="24"/>
                <w:szCs w:val="24"/>
              </w:rPr>
            </w:pPr>
            <w:r>
              <w:rPr>
                <w:rFonts w:cstheme="minorHAnsi"/>
                <w:sz w:val="24"/>
                <w:szCs w:val="24"/>
              </w:rPr>
              <w:t>Krogh, S &amp; Slentz,K.</w:t>
            </w:r>
          </w:p>
        </w:tc>
        <w:tc>
          <w:tcPr>
            <w:tcW w:w="3686" w:type="dxa"/>
          </w:tcPr>
          <w:p w:rsidR="00D11CCC" w:rsidRPr="00700F27" w:rsidRDefault="009733C3" w:rsidP="007573AF">
            <w:hyperlink r:id="rId17" w:history="1">
              <w:r w:rsidR="00D11CCC" w:rsidRPr="00570ADA">
                <w:rPr>
                  <w:rStyle w:val="Hyperlink"/>
                </w:rPr>
                <w:t>https://www.amazon.co.uk/s/ref=nb_sb_noss?url=search-alias%3Dstripbooks&amp;field-keywords=Early+Childhood+Education+Yesterday+Today+%26+Tomorrow</w:t>
              </w:r>
            </w:hyperlink>
          </w:p>
        </w:tc>
      </w:tr>
      <w:tr w:rsidR="00A5644F" w:rsidRPr="002E51EC" w:rsidTr="00700F27">
        <w:tc>
          <w:tcPr>
            <w:tcW w:w="1843" w:type="dxa"/>
          </w:tcPr>
          <w:p w:rsidR="00A5644F" w:rsidRPr="007573AF" w:rsidRDefault="00315879" w:rsidP="007573AF">
            <w:pPr>
              <w:rPr>
                <w:rFonts w:cstheme="minorHAnsi"/>
                <w:sz w:val="24"/>
                <w:szCs w:val="24"/>
              </w:rPr>
            </w:pPr>
            <w:r w:rsidRPr="007573AF">
              <w:t>Overview of Froebel</w:t>
            </w:r>
          </w:p>
        </w:tc>
        <w:tc>
          <w:tcPr>
            <w:tcW w:w="1701" w:type="dxa"/>
          </w:tcPr>
          <w:p w:rsidR="00A5644F" w:rsidRPr="007573AF" w:rsidRDefault="00315879" w:rsidP="00315879">
            <w:pPr>
              <w:rPr>
                <w:rFonts w:eastAsia="Times New Roman" w:cstheme="minorHAnsi"/>
                <w:kern w:val="36"/>
                <w:sz w:val="24"/>
                <w:szCs w:val="24"/>
                <w:lang w:eastAsia="en-IE"/>
              </w:rPr>
            </w:pPr>
            <w:r w:rsidRPr="007573AF">
              <w:rPr>
                <w:rFonts w:eastAsia="Times New Roman" w:cstheme="minorHAnsi"/>
                <w:kern w:val="36"/>
                <w:sz w:val="24"/>
                <w:szCs w:val="24"/>
                <w:lang w:eastAsia="en-IE"/>
              </w:rPr>
              <w:t xml:space="preserve">YouTube </w:t>
            </w:r>
          </w:p>
        </w:tc>
        <w:tc>
          <w:tcPr>
            <w:tcW w:w="4536" w:type="dxa"/>
          </w:tcPr>
          <w:p w:rsidR="00A5644F" w:rsidRPr="007573AF" w:rsidRDefault="009C4487" w:rsidP="007573AF">
            <w:pPr>
              <w:pStyle w:val="NormalWeb"/>
              <w:shd w:val="clear" w:color="auto" w:fill="FFFFFF"/>
              <w:spacing w:before="0" w:beforeAutospacing="0" w:after="0" w:afterAutospacing="0" w:line="360" w:lineRule="atLeast"/>
              <w:rPr>
                <w:rFonts w:asciiTheme="minorHAnsi" w:hAnsiTheme="minorHAnsi"/>
              </w:rPr>
            </w:pPr>
            <w:r w:rsidRPr="007573AF">
              <w:rPr>
                <w:rFonts w:asciiTheme="minorHAnsi" w:hAnsiTheme="minorHAnsi" w:cs="Arial"/>
                <w:shd w:val="clear" w:color="auto" w:fill="FFFFFF"/>
              </w:rPr>
              <w:t>From</w:t>
            </w:r>
            <w:r w:rsidR="007573AF" w:rsidRPr="007573AF">
              <w:rPr>
                <w:rFonts w:asciiTheme="minorHAnsi" w:hAnsiTheme="minorHAnsi" w:cs="Arial"/>
                <w:shd w:val="clear" w:color="auto" w:fill="FFFFFF"/>
              </w:rPr>
              <w:t xml:space="preserve"> </w:t>
            </w:r>
            <w:hyperlink r:id="rId18" w:tgtFrame="_blank" w:history="1">
              <w:r w:rsidRPr="007573AF">
                <w:rPr>
                  <w:rStyle w:val="Hyperlink"/>
                  <w:rFonts w:asciiTheme="minorHAnsi" w:hAnsiTheme="minorHAnsi" w:cs="Arial"/>
                  <w:color w:val="auto"/>
                  <w:bdr w:val="none" w:sz="0" w:space="0" w:color="auto" w:frame="1"/>
                  <w:shd w:val="clear" w:color="auto" w:fill="FFFFFF"/>
                </w:rPr>
                <w:t>http://froebelgifts.com</w:t>
              </w:r>
            </w:hyperlink>
            <w:r w:rsidRPr="007573AF">
              <w:rPr>
                <w:rFonts w:asciiTheme="minorHAnsi" w:hAnsiTheme="minorHAnsi" w:cs="Arial"/>
                <w:shd w:val="clear" w:color="auto" w:fill="FFFFFF"/>
              </w:rPr>
              <w:t>a history and explanation of the Froebel Kindergarten education play materials (</w:t>
            </w:r>
            <w:r w:rsidR="0024175E">
              <w:rPr>
                <w:rFonts w:asciiTheme="minorHAnsi" w:hAnsiTheme="minorHAnsi" w:cs="Arial"/>
                <w:shd w:val="clear" w:color="auto" w:fill="FFFFFF"/>
              </w:rPr>
              <w:t xml:space="preserve"> </w:t>
            </w:r>
            <w:r w:rsidRPr="007573AF">
              <w:rPr>
                <w:rFonts w:asciiTheme="minorHAnsi" w:hAnsiTheme="minorHAnsi" w:cs="Arial"/>
                <w:shd w:val="clear" w:color="auto" w:fill="FFFFFF"/>
              </w:rPr>
              <w:t>spielgabe, eunmul, Gifts). This video provides a discussion of Froebel's play-based, holistic, constructivist, educational philosophy which pre-dates Montessori, Waldorf, and Reggio Emilia.</w:t>
            </w:r>
          </w:p>
        </w:tc>
        <w:tc>
          <w:tcPr>
            <w:tcW w:w="2268" w:type="dxa"/>
          </w:tcPr>
          <w:p w:rsidR="009C4487" w:rsidRPr="007573AF" w:rsidRDefault="009733C3" w:rsidP="007573AF">
            <w:pPr>
              <w:rPr>
                <w:rFonts w:cstheme="minorHAnsi"/>
                <w:sz w:val="24"/>
                <w:szCs w:val="24"/>
              </w:rPr>
            </w:pPr>
            <w:hyperlink r:id="rId19" w:history="1">
              <w:r w:rsidR="009C4487" w:rsidRPr="007573AF">
                <w:rPr>
                  <w:rStyle w:val="Hyperlink"/>
                  <w:rFonts w:cs="Arial"/>
                  <w:color w:val="auto"/>
                  <w:sz w:val="24"/>
                  <w:szCs w:val="24"/>
                  <w:bdr w:val="none" w:sz="0" w:space="0" w:color="auto" w:frame="1"/>
                  <w:shd w:val="clear" w:color="auto" w:fill="FFFFFF"/>
                </w:rPr>
                <w:t>Froebel USA</w:t>
              </w:r>
            </w:hyperlink>
          </w:p>
        </w:tc>
        <w:tc>
          <w:tcPr>
            <w:tcW w:w="3686" w:type="dxa"/>
          </w:tcPr>
          <w:p w:rsidR="00A5644F" w:rsidRPr="007E235B" w:rsidRDefault="009733C3" w:rsidP="007573AF">
            <w:pPr>
              <w:rPr>
                <w:b/>
                <w:i/>
                <w:sz w:val="24"/>
                <w:szCs w:val="24"/>
              </w:rPr>
            </w:pPr>
            <w:hyperlink r:id="rId20" w:history="1">
              <w:r w:rsidR="00315879" w:rsidRPr="00FC5E69">
                <w:rPr>
                  <w:rStyle w:val="Hyperlink"/>
                </w:rPr>
                <w:t>https://www.youtube.com/watch?v=LNBzmCKLNdU</w:t>
              </w:r>
            </w:hyperlink>
          </w:p>
        </w:tc>
      </w:tr>
      <w:tr w:rsidR="00315879" w:rsidRPr="002E51EC" w:rsidTr="00700F27">
        <w:tc>
          <w:tcPr>
            <w:tcW w:w="1843" w:type="dxa"/>
          </w:tcPr>
          <w:p w:rsidR="007573AF" w:rsidRPr="007573AF" w:rsidRDefault="00315879" w:rsidP="00087388">
            <w:r w:rsidRPr="007573AF">
              <w:t>Froebel &amp; Montessori</w:t>
            </w:r>
          </w:p>
        </w:tc>
        <w:tc>
          <w:tcPr>
            <w:tcW w:w="1701" w:type="dxa"/>
          </w:tcPr>
          <w:p w:rsidR="00315879" w:rsidRPr="007573AF" w:rsidRDefault="00315879" w:rsidP="00700F27">
            <w:pPr>
              <w:rPr>
                <w:rFonts w:eastAsia="Times New Roman" w:cstheme="minorHAnsi"/>
                <w:kern w:val="36"/>
                <w:sz w:val="24"/>
                <w:szCs w:val="24"/>
                <w:lang w:eastAsia="en-IE"/>
              </w:rPr>
            </w:pPr>
            <w:r w:rsidRPr="007573AF">
              <w:rPr>
                <w:rFonts w:eastAsia="Times New Roman" w:cstheme="minorHAnsi"/>
                <w:kern w:val="36"/>
                <w:sz w:val="24"/>
                <w:szCs w:val="24"/>
                <w:lang w:eastAsia="en-IE"/>
              </w:rPr>
              <w:t>YouTube</w:t>
            </w:r>
          </w:p>
        </w:tc>
        <w:tc>
          <w:tcPr>
            <w:tcW w:w="4536" w:type="dxa"/>
          </w:tcPr>
          <w:p w:rsidR="00315879" w:rsidRPr="007573AF" w:rsidRDefault="00315879" w:rsidP="00700F27">
            <w:pPr>
              <w:pStyle w:val="NormalWeb"/>
              <w:shd w:val="clear" w:color="auto" w:fill="FFFFFF"/>
              <w:spacing w:before="0" w:beforeAutospacing="0" w:after="0" w:afterAutospacing="0" w:line="360" w:lineRule="atLeast"/>
              <w:rPr>
                <w:rFonts w:asciiTheme="minorHAnsi" w:hAnsiTheme="minorHAnsi"/>
              </w:rPr>
            </w:pPr>
            <w:r w:rsidRPr="007573AF">
              <w:rPr>
                <w:rFonts w:asciiTheme="minorHAnsi" w:hAnsiTheme="minorHAnsi"/>
              </w:rPr>
              <w:t>Overview of both Froebel and Montessori</w:t>
            </w:r>
          </w:p>
        </w:tc>
        <w:tc>
          <w:tcPr>
            <w:tcW w:w="2268" w:type="dxa"/>
          </w:tcPr>
          <w:p w:rsidR="009C4487" w:rsidRPr="007573AF" w:rsidRDefault="009733C3" w:rsidP="007573AF">
            <w:pPr>
              <w:rPr>
                <w:rFonts w:cstheme="minorHAnsi"/>
                <w:sz w:val="24"/>
                <w:szCs w:val="24"/>
              </w:rPr>
            </w:pPr>
            <w:hyperlink r:id="rId21" w:history="1">
              <w:r w:rsidR="009C4487" w:rsidRPr="007573AF">
                <w:rPr>
                  <w:rStyle w:val="Hyperlink"/>
                  <w:rFonts w:cs="Arial"/>
                  <w:color w:val="auto"/>
                  <w:sz w:val="24"/>
                  <w:szCs w:val="24"/>
                  <w:bdr w:val="none" w:sz="0" w:space="0" w:color="auto" w:frame="1"/>
                  <w:shd w:val="clear" w:color="auto" w:fill="FFFFFF"/>
                </w:rPr>
                <w:t>Sunni Sonnenburg Winkler</w:t>
              </w:r>
            </w:hyperlink>
          </w:p>
        </w:tc>
        <w:tc>
          <w:tcPr>
            <w:tcW w:w="3686" w:type="dxa"/>
          </w:tcPr>
          <w:p w:rsidR="00315879" w:rsidRPr="007E235B" w:rsidRDefault="009733C3" w:rsidP="007573AF">
            <w:pPr>
              <w:rPr>
                <w:b/>
                <w:i/>
                <w:sz w:val="24"/>
                <w:szCs w:val="24"/>
              </w:rPr>
            </w:pPr>
            <w:hyperlink r:id="rId22" w:history="1">
              <w:r w:rsidR="00315879" w:rsidRPr="00FC5E69">
                <w:rPr>
                  <w:rStyle w:val="Hyperlink"/>
                </w:rPr>
                <w:t>https://www.youtube.com/watch?v=OLcKTB_aAFs</w:t>
              </w:r>
            </w:hyperlink>
          </w:p>
        </w:tc>
      </w:tr>
      <w:tr w:rsidR="00315879" w:rsidRPr="002E51EC" w:rsidTr="00700F27">
        <w:tc>
          <w:tcPr>
            <w:tcW w:w="1843" w:type="dxa"/>
          </w:tcPr>
          <w:p w:rsidR="00315879" w:rsidRPr="007573AF" w:rsidRDefault="00315879" w:rsidP="007573AF">
            <w:r w:rsidRPr="007573AF">
              <w:t>The Montessori Method</w:t>
            </w:r>
          </w:p>
        </w:tc>
        <w:tc>
          <w:tcPr>
            <w:tcW w:w="1701" w:type="dxa"/>
          </w:tcPr>
          <w:p w:rsidR="00315879" w:rsidRPr="007573AF" w:rsidRDefault="00315879" w:rsidP="00700F27">
            <w:pPr>
              <w:rPr>
                <w:rFonts w:eastAsia="Times New Roman" w:cstheme="minorHAnsi"/>
                <w:kern w:val="36"/>
                <w:sz w:val="24"/>
                <w:szCs w:val="24"/>
                <w:lang w:eastAsia="en-IE"/>
              </w:rPr>
            </w:pPr>
            <w:r w:rsidRPr="007573AF">
              <w:rPr>
                <w:rFonts w:eastAsia="Times New Roman" w:cstheme="minorHAnsi"/>
                <w:kern w:val="36"/>
                <w:sz w:val="24"/>
                <w:szCs w:val="24"/>
                <w:lang w:eastAsia="en-IE"/>
              </w:rPr>
              <w:t>YouTube</w:t>
            </w:r>
          </w:p>
        </w:tc>
        <w:tc>
          <w:tcPr>
            <w:tcW w:w="4536" w:type="dxa"/>
          </w:tcPr>
          <w:p w:rsidR="00315879" w:rsidRPr="007573AF" w:rsidRDefault="00DE1B55" w:rsidP="00700F27">
            <w:pPr>
              <w:pStyle w:val="NormalWeb"/>
              <w:shd w:val="clear" w:color="auto" w:fill="FFFFFF"/>
              <w:spacing w:before="0" w:beforeAutospacing="0" w:after="0" w:afterAutospacing="0" w:line="360" w:lineRule="atLeast"/>
              <w:rPr>
                <w:rFonts w:asciiTheme="minorHAnsi" w:hAnsiTheme="minorHAnsi"/>
              </w:rPr>
            </w:pPr>
            <w:r w:rsidRPr="007573AF">
              <w:rPr>
                <w:rFonts w:asciiTheme="minorHAnsi" w:hAnsiTheme="minorHAnsi"/>
              </w:rPr>
              <w:t>Detailed understanding of Montessori</w:t>
            </w:r>
          </w:p>
        </w:tc>
        <w:tc>
          <w:tcPr>
            <w:tcW w:w="2268" w:type="dxa"/>
          </w:tcPr>
          <w:p w:rsidR="009C4487" w:rsidRPr="007573AF" w:rsidRDefault="009C4487" w:rsidP="009C4487">
            <w:pPr>
              <w:pStyle w:val="Heading1"/>
              <w:spacing w:before="0" w:beforeAutospacing="0" w:after="0" w:afterAutospacing="0"/>
              <w:textAlignment w:val="top"/>
              <w:outlineLvl w:val="0"/>
              <w:rPr>
                <w:rFonts w:asciiTheme="minorHAnsi" w:hAnsiTheme="minorHAnsi" w:cs="Arial"/>
                <w:b w:val="0"/>
                <w:bCs w:val="0"/>
                <w:sz w:val="24"/>
                <w:szCs w:val="24"/>
              </w:rPr>
            </w:pPr>
            <w:r w:rsidRPr="007573AF">
              <w:rPr>
                <w:rStyle w:val="watch-title"/>
                <w:rFonts w:asciiTheme="minorHAnsi" w:hAnsiTheme="minorHAnsi" w:cs="Arial"/>
                <w:b w:val="0"/>
                <w:bCs w:val="0"/>
                <w:sz w:val="24"/>
                <w:szCs w:val="24"/>
                <w:bdr w:val="none" w:sz="0" w:space="0" w:color="auto" w:frame="1"/>
              </w:rPr>
              <w:t>Teachers TV- The Montessori Method</w:t>
            </w:r>
          </w:p>
          <w:p w:rsidR="00315879" w:rsidRPr="007573AF" w:rsidRDefault="009733C3" w:rsidP="007573AF">
            <w:pPr>
              <w:rPr>
                <w:rFonts w:cstheme="minorHAnsi"/>
                <w:sz w:val="24"/>
                <w:szCs w:val="24"/>
              </w:rPr>
            </w:pPr>
            <w:hyperlink r:id="rId23" w:history="1">
              <w:r w:rsidR="009C4487" w:rsidRPr="007573AF">
                <w:rPr>
                  <w:rStyle w:val="apple-converted-space"/>
                  <w:rFonts w:cs="Arial"/>
                  <w:sz w:val="24"/>
                  <w:szCs w:val="24"/>
                  <w:bdr w:val="none" w:sz="0" w:space="0" w:color="auto" w:frame="1"/>
                </w:rPr>
                <w:t> </w:t>
              </w:r>
            </w:hyperlink>
            <w:hyperlink r:id="rId24" w:history="1">
              <w:r w:rsidR="009C4487" w:rsidRPr="007573AF">
                <w:rPr>
                  <w:rStyle w:val="Hyperlink"/>
                  <w:rFonts w:cs="Arial"/>
                  <w:color w:val="auto"/>
                  <w:sz w:val="24"/>
                  <w:szCs w:val="24"/>
                  <w:bdr w:val="none" w:sz="0" w:space="0" w:color="auto" w:frame="1"/>
                </w:rPr>
                <w:t>EdChat™ TV</w:t>
              </w:r>
            </w:hyperlink>
          </w:p>
        </w:tc>
        <w:tc>
          <w:tcPr>
            <w:tcW w:w="3686" w:type="dxa"/>
          </w:tcPr>
          <w:p w:rsidR="00315879" w:rsidRPr="007E235B" w:rsidRDefault="009733C3" w:rsidP="007573AF">
            <w:pPr>
              <w:rPr>
                <w:b/>
                <w:i/>
                <w:sz w:val="24"/>
                <w:szCs w:val="24"/>
              </w:rPr>
            </w:pPr>
            <w:hyperlink r:id="rId25" w:history="1">
              <w:r w:rsidR="00315879" w:rsidRPr="00FC5E69">
                <w:rPr>
                  <w:rStyle w:val="Hyperlink"/>
                </w:rPr>
                <w:t>https://www.youtube.com/watch?v=NyMqSG98a8M</w:t>
              </w:r>
            </w:hyperlink>
          </w:p>
        </w:tc>
      </w:tr>
      <w:tr w:rsidR="00315879" w:rsidRPr="002E51EC" w:rsidTr="00700F27">
        <w:tc>
          <w:tcPr>
            <w:tcW w:w="1843" w:type="dxa"/>
          </w:tcPr>
          <w:p w:rsidR="00315879" w:rsidRPr="007573AF" w:rsidRDefault="00315879" w:rsidP="00315879">
            <w:r w:rsidRPr="007573AF">
              <w:t>Waldorf School Education</w:t>
            </w:r>
          </w:p>
          <w:p w:rsidR="00315879" w:rsidRPr="007573AF" w:rsidRDefault="00315879" w:rsidP="00315879"/>
        </w:tc>
        <w:tc>
          <w:tcPr>
            <w:tcW w:w="1701" w:type="dxa"/>
          </w:tcPr>
          <w:p w:rsidR="00315879" w:rsidRPr="007573AF" w:rsidRDefault="00315879" w:rsidP="00700F27">
            <w:pPr>
              <w:rPr>
                <w:rFonts w:eastAsia="Times New Roman" w:cstheme="minorHAnsi"/>
                <w:kern w:val="36"/>
                <w:sz w:val="24"/>
                <w:szCs w:val="24"/>
                <w:lang w:eastAsia="en-IE"/>
              </w:rPr>
            </w:pPr>
            <w:r w:rsidRPr="007573AF">
              <w:rPr>
                <w:rFonts w:eastAsia="Times New Roman" w:cstheme="minorHAnsi"/>
                <w:kern w:val="36"/>
                <w:sz w:val="24"/>
                <w:szCs w:val="24"/>
                <w:lang w:eastAsia="en-IE"/>
              </w:rPr>
              <w:t>YouTube</w:t>
            </w:r>
          </w:p>
        </w:tc>
        <w:tc>
          <w:tcPr>
            <w:tcW w:w="4536" w:type="dxa"/>
          </w:tcPr>
          <w:p w:rsidR="00315879" w:rsidRPr="007573AF" w:rsidRDefault="00DE1B55" w:rsidP="00DE1B55">
            <w:pPr>
              <w:pStyle w:val="NormalWeb"/>
              <w:shd w:val="clear" w:color="auto" w:fill="FFFFFF"/>
              <w:spacing w:before="0" w:beforeAutospacing="0" w:after="0" w:afterAutospacing="0" w:line="360" w:lineRule="atLeast"/>
              <w:rPr>
                <w:rFonts w:asciiTheme="minorHAnsi" w:hAnsiTheme="minorHAnsi"/>
              </w:rPr>
            </w:pPr>
            <w:r w:rsidRPr="007573AF">
              <w:rPr>
                <w:rFonts w:asciiTheme="minorHAnsi" w:hAnsiTheme="minorHAnsi"/>
              </w:rPr>
              <w:t>Overview of Steiner philosophy</w:t>
            </w:r>
            <w:r w:rsidR="0012627E" w:rsidRPr="007573AF">
              <w:rPr>
                <w:rFonts w:asciiTheme="minorHAnsi" w:hAnsiTheme="minorHAnsi"/>
              </w:rPr>
              <w:t>-</w:t>
            </w:r>
            <w:r w:rsidR="0012627E" w:rsidRPr="007573AF">
              <w:rPr>
                <w:rFonts w:asciiTheme="minorHAnsi" w:hAnsiTheme="minorHAnsi" w:cs="Arial"/>
                <w:shd w:val="clear" w:color="auto" w:fill="FFFFFF"/>
              </w:rPr>
              <w:t xml:space="preserve">Waldorf education is based on the principles of Anthroposophy by Rudolf Steiner. Rudolf </w:t>
            </w:r>
            <w:r w:rsidR="0012627E" w:rsidRPr="007573AF">
              <w:rPr>
                <w:rFonts w:asciiTheme="minorHAnsi" w:hAnsiTheme="minorHAnsi" w:cs="Arial"/>
                <w:shd w:val="clear" w:color="auto" w:fill="FFFFFF"/>
              </w:rPr>
              <w:lastRenderedPageBreak/>
              <w:t>Steiner founded the first school in 1919 Stuttgart Germany to educate the children of the factory workers from the Waldorf Astoria Zigaretten Fabrik - hence the name. All kids, independent of social status or talent received the same instruction, which made the school a pioneer of social justice in education.</w:t>
            </w:r>
          </w:p>
        </w:tc>
        <w:tc>
          <w:tcPr>
            <w:tcW w:w="2268" w:type="dxa"/>
          </w:tcPr>
          <w:p w:rsidR="00315879" w:rsidRDefault="00343515" w:rsidP="00700F27">
            <w:pPr>
              <w:rPr>
                <w:rFonts w:cstheme="minorHAnsi"/>
                <w:sz w:val="24"/>
                <w:szCs w:val="24"/>
              </w:rPr>
            </w:pPr>
            <w:r w:rsidRPr="00343515">
              <w:rPr>
                <w:rFonts w:cstheme="minorHAnsi"/>
                <w:sz w:val="24"/>
                <w:szCs w:val="24"/>
              </w:rPr>
              <w:lastRenderedPageBreak/>
              <w:t>Waldorf School Education</w:t>
            </w:r>
          </w:p>
          <w:p w:rsidR="00343515" w:rsidRDefault="00343515" w:rsidP="00700F27">
            <w:pPr>
              <w:rPr>
                <w:rFonts w:cstheme="minorHAnsi"/>
                <w:sz w:val="24"/>
                <w:szCs w:val="24"/>
              </w:rPr>
            </w:pPr>
          </w:p>
          <w:p w:rsidR="00343515" w:rsidRDefault="00343515" w:rsidP="00700F27">
            <w:pPr>
              <w:rPr>
                <w:rFonts w:cstheme="minorHAnsi"/>
                <w:sz w:val="24"/>
                <w:szCs w:val="24"/>
              </w:rPr>
            </w:pPr>
            <w:r w:rsidRPr="00343515">
              <w:rPr>
                <w:rFonts w:cstheme="minorHAnsi"/>
                <w:sz w:val="24"/>
                <w:szCs w:val="24"/>
              </w:rPr>
              <w:lastRenderedPageBreak/>
              <w:t>Sprouts</w:t>
            </w:r>
          </w:p>
        </w:tc>
        <w:tc>
          <w:tcPr>
            <w:tcW w:w="3686" w:type="dxa"/>
          </w:tcPr>
          <w:p w:rsidR="00315879" w:rsidRPr="007E235B" w:rsidRDefault="009733C3" w:rsidP="00087388">
            <w:pPr>
              <w:rPr>
                <w:b/>
                <w:i/>
                <w:sz w:val="24"/>
                <w:szCs w:val="24"/>
              </w:rPr>
            </w:pPr>
            <w:hyperlink r:id="rId26" w:history="1">
              <w:r w:rsidR="00315879" w:rsidRPr="00FC5E69">
                <w:rPr>
                  <w:rStyle w:val="Hyperlink"/>
                </w:rPr>
                <w:t>https://www.youtube.com/watch?v=BkrgkslnD9g&amp;spfreload=10</w:t>
              </w:r>
            </w:hyperlink>
          </w:p>
        </w:tc>
      </w:tr>
      <w:tr w:rsidR="00315879" w:rsidRPr="002E51EC" w:rsidTr="00700F27">
        <w:tc>
          <w:tcPr>
            <w:tcW w:w="1843" w:type="dxa"/>
          </w:tcPr>
          <w:p w:rsidR="00315879" w:rsidRPr="0083131F" w:rsidRDefault="00315879" w:rsidP="00087388">
            <w:r w:rsidRPr="0083131F">
              <w:lastRenderedPageBreak/>
              <w:t>A Window into Waldorf school</w:t>
            </w:r>
          </w:p>
        </w:tc>
        <w:tc>
          <w:tcPr>
            <w:tcW w:w="1701" w:type="dxa"/>
          </w:tcPr>
          <w:p w:rsidR="00315879" w:rsidRPr="0083131F" w:rsidRDefault="00315879" w:rsidP="00700F27">
            <w:pPr>
              <w:rPr>
                <w:rFonts w:eastAsia="Times New Roman" w:cstheme="minorHAnsi"/>
                <w:kern w:val="36"/>
                <w:sz w:val="24"/>
                <w:szCs w:val="24"/>
                <w:lang w:eastAsia="en-IE"/>
              </w:rPr>
            </w:pPr>
            <w:r w:rsidRPr="0083131F">
              <w:rPr>
                <w:rFonts w:eastAsia="Times New Roman" w:cstheme="minorHAnsi"/>
                <w:kern w:val="36"/>
                <w:sz w:val="24"/>
                <w:szCs w:val="24"/>
                <w:lang w:eastAsia="en-IE"/>
              </w:rPr>
              <w:t>YouTube</w:t>
            </w:r>
          </w:p>
        </w:tc>
        <w:tc>
          <w:tcPr>
            <w:tcW w:w="4536" w:type="dxa"/>
          </w:tcPr>
          <w:p w:rsidR="00315879" w:rsidRPr="0083131F" w:rsidRDefault="00DE1B55" w:rsidP="00700F27">
            <w:pPr>
              <w:pStyle w:val="NormalWeb"/>
              <w:shd w:val="clear" w:color="auto" w:fill="FFFFFF"/>
              <w:spacing w:before="0" w:beforeAutospacing="0" w:after="0" w:afterAutospacing="0" w:line="360" w:lineRule="atLeast"/>
              <w:rPr>
                <w:rFonts w:asciiTheme="minorHAnsi" w:hAnsiTheme="minorHAnsi"/>
              </w:rPr>
            </w:pPr>
            <w:r w:rsidRPr="0083131F">
              <w:rPr>
                <w:rFonts w:asciiTheme="minorHAnsi" w:hAnsiTheme="minorHAnsi"/>
              </w:rPr>
              <w:t>A view of a Waldorf School</w:t>
            </w:r>
          </w:p>
        </w:tc>
        <w:tc>
          <w:tcPr>
            <w:tcW w:w="2268" w:type="dxa"/>
          </w:tcPr>
          <w:p w:rsidR="0012627E" w:rsidRPr="0083131F" w:rsidRDefault="009733C3" w:rsidP="00087388">
            <w:pPr>
              <w:rPr>
                <w:rFonts w:cstheme="minorHAnsi"/>
                <w:sz w:val="24"/>
                <w:szCs w:val="24"/>
              </w:rPr>
            </w:pPr>
            <w:hyperlink r:id="rId27" w:history="1">
              <w:r w:rsidR="0012627E" w:rsidRPr="0083131F">
                <w:rPr>
                  <w:rStyle w:val="Hyperlink"/>
                  <w:rFonts w:cs="Arial"/>
                  <w:color w:val="333333"/>
                  <w:sz w:val="24"/>
                  <w:szCs w:val="24"/>
                  <w:bdr w:val="none" w:sz="0" w:space="0" w:color="auto" w:frame="1"/>
                  <w:shd w:val="clear" w:color="auto" w:fill="FFFFFF"/>
                </w:rPr>
                <w:t>threeriverschool's channel</w:t>
              </w:r>
            </w:hyperlink>
          </w:p>
        </w:tc>
        <w:tc>
          <w:tcPr>
            <w:tcW w:w="3686" w:type="dxa"/>
          </w:tcPr>
          <w:p w:rsidR="00315879" w:rsidRPr="0083131F" w:rsidRDefault="009733C3" w:rsidP="00087388">
            <w:pPr>
              <w:rPr>
                <w:b/>
                <w:i/>
                <w:sz w:val="24"/>
                <w:szCs w:val="24"/>
              </w:rPr>
            </w:pPr>
            <w:hyperlink r:id="rId28" w:history="1">
              <w:r w:rsidR="00315879" w:rsidRPr="0083131F">
                <w:rPr>
                  <w:rStyle w:val="Hyperlink"/>
                </w:rPr>
                <w:t>https://www.youtube.com/watch?v=pMzc5dW0hfw</w:t>
              </w:r>
            </w:hyperlink>
          </w:p>
        </w:tc>
      </w:tr>
      <w:tr w:rsidR="00315879" w:rsidRPr="002E51EC" w:rsidTr="00700F27">
        <w:tc>
          <w:tcPr>
            <w:tcW w:w="1843" w:type="dxa"/>
          </w:tcPr>
          <w:p w:rsidR="00315879" w:rsidRDefault="0024175E" w:rsidP="00087388">
            <w:r>
              <w:t>High Scope</w:t>
            </w:r>
            <w:r w:rsidR="00315879">
              <w:t xml:space="preserve"> </w:t>
            </w:r>
            <w:r>
              <w:t>pre-school</w:t>
            </w:r>
            <w:r w:rsidR="00315879">
              <w:t xml:space="preserve"> curriculum</w:t>
            </w:r>
          </w:p>
        </w:tc>
        <w:tc>
          <w:tcPr>
            <w:tcW w:w="1701" w:type="dxa"/>
          </w:tcPr>
          <w:p w:rsidR="00315879" w:rsidRDefault="00315879" w:rsidP="00700F27">
            <w:pPr>
              <w:rPr>
                <w:rFonts w:eastAsia="Times New Roman" w:cstheme="minorHAnsi"/>
                <w:kern w:val="36"/>
                <w:sz w:val="24"/>
                <w:szCs w:val="24"/>
                <w:lang w:eastAsia="en-IE"/>
              </w:rPr>
            </w:pPr>
            <w:r>
              <w:rPr>
                <w:rFonts w:eastAsia="Times New Roman" w:cstheme="minorHAnsi"/>
                <w:kern w:val="36"/>
                <w:sz w:val="24"/>
                <w:szCs w:val="24"/>
                <w:lang w:eastAsia="en-IE"/>
              </w:rPr>
              <w:t>YouTube</w:t>
            </w:r>
          </w:p>
        </w:tc>
        <w:tc>
          <w:tcPr>
            <w:tcW w:w="4536" w:type="dxa"/>
          </w:tcPr>
          <w:p w:rsidR="00315879" w:rsidRDefault="00DE1B55" w:rsidP="00700F27">
            <w:pPr>
              <w:pStyle w:val="NormalWeb"/>
              <w:shd w:val="clear" w:color="auto" w:fill="FFFFFF"/>
              <w:spacing w:before="0" w:beforeAutospacing="0" w:after="0" w:afterAutospacing="0" w:line="360" w:lineRule="atLeast"/>
              <w:rPr>
                <w:rFonts w:asciiTheme="minorHAnsi" w:hAnsiTheme="minorHAnsi"/>
              </w:rPr>
            </w:pPr>
            <w:r>
              <w:rPr>
                <w:rFonts w:asciiTheme="minorHAnsi" w:hAnsiTheme="minorHAnsi"/>
              </w:rPr>
              <w:t xml:space="preserve">Overview of </w:t>
            </w:r>
            <w:r w:rsidR="0024175E">
              <w:rPr>
                <w:rFonts w:asciiTheme="minorHAnsi" w:hAnsiTheme="minorHAnsi"/>
              </w:rPr>
              <w:t>High Scope</w:t>
            </w:r>
            <w:r>
              <w:rPr>
                <w:rFonts w:asciiTheme="minorHAnsi" w:hAnsiTheme="minorHAnsi"/>
              </w:rPr>
              <w:t xml:space="preserve"> Curriculum</w:t>
            </w:r>
          </w:p>
        </w:tc>
        <w:tc>
          <w:tcPr>
            <w:tcW w:w="2268" w:type="dxa"/>
          </w:tcPr>
          <w:p w:rsidR="00315879" w:rsidRDefault="0083131F" w:rsidP="0083131F">
            <w:pPr>
              <w:rPr>
                <w:rFonts w:cstheme="minorHAnsi"/>
                <w:sz w:val="24"/>
                <w:szCs w:val="24"/>
              </w:rPr>
            </w:pPr>
            <w:r w:rsidRPr="0083131F">
              <w:rPr>
                <w:rFonts w:cstheme="minorHAnsi"/>
                <w:sz w:val="24"/>
                <w:szCs w:val="24"/>
              </w:rPr>
              <w:t>rodrigrap</w:t>
            </w:r>
          </w:p>
        </w:tc>
        <w:tc>
          <w:tcPr>
            <w:tcW w:w="3686" w:type="dxa"/>
          </w:tcPr>
          <w:p w:rsidR="00315879" w:rsidRPr="007E235B" w:rsidRDefault="009733C3" w:rsidP="00087388">
            <w:pPr>
              <w:rPr>
                <w:b/>
                <w:i/>
                <w:sz w:val="24"/>
                <w:szCs w:val="24"/>
              </w:rPr>
            </w:pPr>
            <w:hyperlink r:id="rId29" w:history="1">
              <w:r w:rsidR="00315879" w:rsidRPr="00FC5E69">
                <w:rPr>
                  <w:rStyle w:val="Hyperlink"/>
                </w:rPr>
                <w:t>https://www.youtube.com/watch?v=U7YaobYTPgk</w:t>
              </w:r>
            </w:hyperlink>
          </w:p>
        </w:tc>
      </w:tr>
      <w:tr w:rsidR="00A5644F" w:rsidRPr="002E51EC" w:rsidTr="00700F27">
        <w:tc>
          <w:tcPr>
            <w:tcW w:w="1843" w:type="dxa"/>
          </w:tcPr>
          <w:p w:rsidR="00A5644F" w:rsidRPr="002B1ED5" w:rsidRDefault="00A5644F" w:rsidP="00700F27">
            <w:pPr>
              <w:rPr>
                <w:rFonts w:cstheme="minorHAnsi"/>
                <w:sz w:val="24"/>
                <w:szCs w:val="24"/>
              </w:rPr>
            </w:pPr>
            <w:bookmarkStart w:id="1" w:name="OLE_LINK1"/>
            <w:r w:rsidRPr="002B1ED5">
              <w:rPr>
                <w:rFonts w:cstheme="minorHAnsi"/>
                <w:sz w:val="24"/>
                <w:szCs w:val="24"/>
              </w:rPr>
              <w:t>Early Childhood Education &amp; Care</w:t>
            </w:r>
            <w:bookmarkEnd w:id="1"/>
          </w:p>
        </w:tc>
        <w:tc>
          <w:tcPr>
            <w:tcW w:w="1701" w:type="dxa"/>
          </w:tcPr>
          <w:p w:rsidR="00A5644F" w:rsidRPr="002B1ED5" w:rsidRDefault="00A5644F" w:rsidP="00700F27">
            <w:pPr>
              <w:rPr>
                <w:rFonts w:eastAsia="Times New Roman" w:cstheme="minorHAnsi"/>
                <w:kern w:val="36"/>
                <w:sz w:val="24"/>
                <w:szCs w:val="24"/>
                <w:lang w:eastAsia="en-IE"/>
              </w:rPr>
            </w:pPr>
            <w:r w:rsidRPr="002B1ED5">
              <w:rPr>
                <w:rFonts w:eastAsia="Times New Roman" w:cstheme="minorHAnsi"/>
                <w:kern w:val="36"/>
                <w:sz w:val="24"/>
                <w:szCs w:val="24"/>
                <w:lang w:eastAsia="en-IE"/>
              </w:rPr>
              <w:t>Book</w:t>
            </w:r>
          </w:p>
        </w:tc>
        <w:tc>
          <w:tcPr>
            <w:tcW w:w="4536" w:type="dxa"/>
          </w:tcPr>
          <w:p w:rsidR="00A5644F" w:rsidRPr="002B1ED5" w:rsidRDefault="00A5644F" w:rsidP="0050594E">
            <w:pPr>
              <w:pStyle w:val="NormalWeb"/>
              <w:shd w:val="clear" w:color="auto" w:fill="FFFFFF"/>
              <w:spacing w:before="0" w:beforeAutospacing="0" w:after="0" w:afterAutospacing="0" w:line="360" w:lineRule="atLeast"/>
              <w:rPr>
                <w:rFonts w:asciiTheme="minorHAnsi" w:hAnsiTheme="minorHAnsi"/>
              </w:rPr>
            </w:pPr>
            <w:r w:rsidRPr="002B1ED5">
              <w:rPr>
                <w:rFonts w:asciiTheme="minorHAnsi" w:hAnsiTheme="minorHAnsi"/>
              </w:rPr>
              <w:t xml:space="preserve">This publication discusses the range of approaches to ECEC including Montessori Froebel, </w:t>
            </w:r>
            <w:r w:rsidR="0050594E" w:rsidRPr="002B1ED5">
              <w:rPr>
                <w:rFonts w:asciiTheme="minorHAnsi" w:hAnsiTheme="minorHAnsi"/>
              </w:rPr>
              <w:t>S</w:t>
            </w:r>
            <w:r w:rsidRPr="002B1ED5">
              <w:rPr>
                <w:rFonts w:asciiTheme="minorHAnsi" w:hAnsiTheme="minorHAnsi"/>
              </w:rPr>
              <w:t xml:space="preserve">teiner and Montessori. </w:t>
            </w:r>
          </w:p>
        </w:tc>
        <w:tc>
          <w:tcPr>
            <w:tcW w:w="2268" w:type="dxa"/>
          </w:tcPr>
          <w:p w:rsidR="00A5644F" w:rsidRPr="002B1ED5" w:rsidRDefault="00A5644F" w:rsidP="00700F27">
            <w:pPr>
              <w:rPr>
                <w:rFonts w:cstheme="minorHAnsi"/>
                <w:sz w:val="24"/>
                <w:szCs w:val="24"/>
              </w:rPr>
            </w:pPr>
            <w:r w:rsidRPr="002B1ED5">
              <w:rPr>
                <w:rFonts w:cstheme="minorHAnsi"/>
                <w:sz w:val="24"/>
                <w:szCs w:val="24"/>
              </w:rPr>
              <w:t>Edited by Maire Mhic Mhathuna &amp; Mark Taylor</w:t>
            </w:r>
          </w:p>
        </w:tc>
        <w:tc>
          <w:tcPr>
            <w:tcW w:w="3686" w:type="dxa"/>
          </w:tcPr>
          <w:p w:rsidR="00A5644F" w:rsidRPr="0083131F" w:rsidRDefault="009733C3" w:rsidP="00700F27">
            <w:pPr>
              <w:pStyle w:val="Heading4"/>
              <w:shd w:val="clear" w:color="auto" w:fill="FFFFFF"/>
              <w:spacing w:before="0" w:line="330" w:lineRule="atLeast"/>
              <w:outlineLvl w:val="3"/>
              <w:rPr>
                <w:b w:val="0"/>
                <w:i w:val="0"/>
                <w:color w:val="auto"/>
                <w:sz w:val="24"/>
                <w:szCs w:val="24"/>
                <w:highlight w:val="yellow"/>
              </w:rPr>
            </w:pPr>
            <w:hyperlink r:id="rId30" w:history="1">
              <w:r w:rsidR="002B1ED5" w:rsidRPr="00743187">
                <w:rPr>
                  <w:rStyle w:val="Hyperlink"/>
                  <w:b w:val="0"/>
                  <w:i w:val="0"/>
                  <w:sz w:val="24"/>
                  <w:szCs w:val="24"/>
                </w:rPr>
                <w:t>http://www.gilleducation.ie/childcare-uni/childcare-uni/early-childhood-education--care</w:t>
              </w:r>
            </w:hyperlink>
            <w:r w:rsidR="002B1ED5">
              <w:rPr>
                <w:b w:val="0"/>
                <w:i w:val="0"/>
                <w:color w:val="auto"/>
                <w:sz w:val="24"/>
                <w:szCs w:val="24"/>
              </w:rPr>
              <w:t xml:space="preserve"> </w:t>
            </w:r>
          </w:p>
        </w:tc>
      </w:tr>
      <w:tr w:rsidR="00A5644F" w:rsidRPr="002E51EC" w:rsidTr="00700F27">
        <w:tc>
          <w:tcPr>
            <w:tcW w:w="1843" w:type="dxa"/>
          </w:tcPr>
          <w:p w:rsidR="00A5644F" w:rsidRPr="008D7737" w:rsidRDefault="00A5644F" w:rsidP="00700F27">
            <w:pPr>
              <w:rPr>
                <w:rFonts w:cstheme="minorHAnsi"/>
                <w:sz w:val="24"/>
                <w:szCs w:val="24"/>
              </w:rPr>
            </w:pPr>
            <w:r>
              <w:rPr>
                <w:rFonts w:cstheme="minorHAnsi"/>
                <w:sz w:val="24"/>
                <w:szCs w:val="24"/>
              </w:rPr>
              <w:t>Engaging young children a nurturing pedagogy</w:t>
            </w:r>
          </w:p>
        </w:tc>
        <w:tc>
          <w:tcPr>
            <w:tcW w:w="1701" w:type="dxa"/>
          </w:tcPr>
          <w:p w:rsidR="00A5644F" w:rsidRPr="008D7737" w:rsidRDefault="00A5644F" w:rsidP="00700F27">
            <w:pPr>
              <w:rPr>
                <w:rFonts w:eastAsia="Times New Roman" w:cstheme="minorHAnsi"/>
                <w:kern w:val="36"/>
                <w:sz w:val="24"/>
                <w:szCs w:val="24"/>
                <w:lang w:eastAsia="en-IE"/>
              </w:rPr>
            </w:pPr>
            <w:r>
              <w:rPr>
                <w:rFonts w:eastAsia="Times New Roman" w:cstheme="minorHAnsi"/>
                <w:kern w:val="36"/>
                <w:sz w:val="24"/>
                <w:szCs w:val="24"/>
                <w:lang w:eastAsia="en-IE"/>
              </w:rPr>
              <w:t>Book</w:t>
            </w:r>
          </w:p>
        </w:tc>
        <w:tc>
          <w:tcPr>
            <w:tcW w:w="4536" w:type="dxa"/>
          </w:tcPr>
          <w:p w:rsidR="00A5644F" w:rsidRPr="008D7737" w:rsidRDefault="00A5644F" w:rsidP="00700F27">
            <w:pPr>
              <w:pStyle w:val="NormalWeb"/>
              <w:shd w:val="clear" w:color="auto" w:fill="FFFFFF"/>
              <w:spacing w:before="0" w:beforeAutospacing="0" w:after="0" w:afterAutospacing="0" w:line="360" w:lineRule="atLeast"/>
              <w:rPr>
                <w:rFonts w:asciiTheme="minorHAnsi" w:hAnsiTheme="minorHAnsi"/>
              </w:rPr>
            </w:pPr>
            <w:r>
              <w:rPr>
                <w:rFonts w:asciiTheme="minorHAnsi" w:hAnsiTheme="minorHAnsi"/>
              </w:rPr>
              <w:t xml:space="preserve">This book includes the </w:t>
            </w:r>
            <w:r w:rsidR="0012627E">
              <w:rPr>
                <w:rFonts w:asciiTheme="minorHAnsi" w:hAnsiTheme="minorHAnsi"/>
              </w:rPr>
              <w:t>following:</w:t>
            </w:r>
            <w:r>
              <w:rPr>
                <w:rFonts w:asciiTheme="minorHAnsi" w:hAnsiTheme="minorHAnsi"/>
              </w:rPr>
              <w:t xml:space="preserve"> dynamics of early learning, from vision to curriculum nurturing pedagogy in practice and creating learning environments.</w:t>
            </w:r>
          </w:p>
        </w:tc>
        <w:tc>
          <w:tcPr>
            <w:tcW w:w="2268" w:type="dxa"/>
          </w:tcPr>
          <w:p w:rsidR="00A5644F" w:rsidRPr="008D7737" w:rsidRDefault="00A5644F" w:rsidP="00700F27">
            <w:pPr>
              <w:rPr>
                <w:rFonts w:cstheme="minorHAnsi"/>
                <w:sz w:val="24"/>
                <w:szCs w:val="24"/>
              </w:rPr>
            </w:pPr>
            <w:r>
              <w:rPr>
                <w:rFonts w:cstheme="minorHAnsi"/>
                <w:sz w:val="24"/>
                <w:szCs w:val="24"/>
              </w:rPr>
              <w:t>Hayes, N &amp; Kernan, M.</w:t>
            </w:r>
          </w:p>
        </w:tc>
        <w:tc>
          <w:tcPr>
            <w:tcW w:w="3686" w:type="dxa"/>
          </w:tcPr>
          <w:p w:rsidR="001B6874" w:rsidRDefault="009733C3" w:rsidP="001B6874">
            <w:hyperlink r:id="rId31" w:history="1">
              <w:r w:rsidR="001B6874" w:rsidRPr="00B8285D">
                <w:rPr>
                  <w:rStyle w:val="Hyperlink"/>
                </w:rPr>
                <w:t>http://www.easons.com/p-1979961-engaging-young-children-a-nurturing-pedagogy.aspx</w:t>
              </w:r>
            </w:hyperlink>
          </w:p>
          <w:p w:rsidR="002B1ED5" w:rsidRPr="002B1ED5" w:rsidRDefault="002B1ED5" w:rsidP="001B6874">
            <w:pPr>
              <w:rPr>
                <w:color w:val="FF0000"/>
              </w:rPr>
            </w:pPr>
          </w:p>
        </w:tc>
      </w:tr>
      <w:tr w:rsidR="00A5644F" w:rsidRPr="002E51EC" w:rsidTr="00700F27">
        <w:tc>
          <w:tcPr>
            <w:tcW w:w="1843" w:type="dxa"/>
          </w:tcPr>
          <w:p w:rsidR="00A5644F" w:rsidRPr="008D7737" w:rsidRDefault="00A5644F" w:rsidP="00700F27">
            <w:pPr>
              <w:rPr>
                <w:rFonts w:cstheme="minorHAnsi"/>
                <w:sz w:val="24"/>
                <w:szCs w:val="24"/>
              </w:rPr>
            </w:pPr>
            <w:r>
              <w:rPr>
                <w:rFonts w:cstheme="minorHAnsi"/>
                <w:sz w:val="24"/>
                <w:szCs w:val="24"/>
              </w:rPr>
              <w:t>Role of the Adult in Early Years Settings</w:t>
            </w:r>
          </w:p>
        </w:tc>
        <w:tc>
          <w:tcPr>
            <w:tcW w:w="1701" w:type="dxa"/>
          </w:tcPr>
          <w:p w:rsidR="00A5644F" w:rsidRPr="008D7737" w:rsidRDefault="00A5644F" w:rsidP="00700F27">
            <w:pPr>
              <w:rPr>
                <w:rFonts w:eastAsia="Times New Roman" w:cstheme="minorHAnsi"/>
                <w:kern w:val="36"/>
                <w:sz w:val="24"/>
                <w:szCs w:val="24"/>
                <w:lang w:eastAsia="en-IE"/>
              </w:rPr>
            </w:pPr>
            <w:r>
              <w:rPr>
                <w:rFonts w:eastAsia="Times New Roman" w:cstheme="minorHAnsi"/>
                <w:kern w:val="36"/>
                <w:sz w:val="24"/>
                <w:szCs w:val="24"/>
                <w:lang w:eastAsia="en-IE"/>
              </w:rPr>
              <w:t>Book</w:t>
            </w:r>
          </w:p>
        </w:tc>
        <w:tc>
          <w:tcPr>
            <w:tcW w:w="4536" w:type="dxa"/>
          </w:tcPr>
          <w:p w:rsidR="00A5644F" w:rsidRPr="008D7737" w:rsidRDefault="00A5644F" w:rsidP="00700F27">
            <w:pPr>
              <w:pStyle w:val="NormalWeb"/>
              <w:shd w:val="clear" w:color="auto" w:fill="FFFFFF"/>
              <w:spacing w:before="0" w:beforeAutospacing="0" w:after="0" w:afterAutospacing="0" w:line="360" w:lineRule="atLeast"/>
              <w:rPr>
                <w:rFonts w:asciiTheme="minorHAnsi" w:hAnsiTheme="minorHAnsi"/>
              </w:rPr>
            </w:pPr>
            <w:r>
              <w:rPr>
                <w:rFonts w:asciiTheme="minorHAnsi" w:hAnsiTheme="minorHAnsi"/>
              </w:rPr>
              <w:t>The role of the adult is discussed under the following : critical reflector, carer, communicator, facilitator, observer, assessor and creator</w:t>
            </w:r>
          </w:p>
        </w:tc>
        <w:tc>
          <w:tcPr>
            <w:tcW w:w="2268" w:type="dxa"/>
          </w:tcPr>
          <w:p w:rsidR="00A5644F" w:rsidRDefault="00A5644F" w:rsidP="00700F27">
            <w:pPr>
              <w:rPr>
                <w:rFonts w:cstheme="minorHAnsi"/>
                <w:sz w:val="24"/>
                <w:szCs w:val="24"/>
              </w:rPr>
            </w:pPr>
            <w:r>
              <w:rPr>
                <w:rFonts w:cstheme="minorHAnsi"/>
                <w:sz w:val="24"/>
                <w:szCs w:val="24"/>
              </w:rPr>
              <w:t>Rose, J &amp; Rogers, S.</w:t>
            </w:r>
          </w:p>
          <w:p w:rsidR="00D11CCC" w:rsidRPr="008D7737" w:rsidRDefault="00D11CCC" w:rsidP="00087388">
            <w:pPr>
              <w:pStyle w:val="Heading4"/>
              <w:shd w:val="clear" w:color="auto" w:fill="FFFFFF"/>
              <w:spacing w:before="0" w:line="330" w:lineRule="atLeast"/>
              <w:outlineLvl w:val="3"/>
              <w:rPr>
                <w:rFonts w:cstheme="minorHAnsi"/>
                <w:sz w:val="24"/>
                <w:szCs w:val="24"/>
              </w:rPr>
            </w:pPr>
            <w:r w:rsidRPr="0034089E">
              <w:rPr>
                <w:rFonts w:asciiTheme="minorHAnsi" w:hAnsiTheme="minorHAnsi"/>
                <w:b w:val="0"/>
                <w:i w:val="0"/>
                <w:color w:val="auto"/>
                <w:sz w:val="24"/>
                <w:szCs w:val="24"/>
              </w:rPr>
              <w:t>McGraw Hill Open University Press</w:t>
            </w:r>
          </w:p>
        </w:tc>
        <w:tc>
          <w:tcPr>
            <w:tcW w:w="3686" w:type="dxa"/>
          </w:tcPr>
          <w:p w:rsidR="00D11CCC" w:rsidRPr="0034089E" w:rsidRDefault="009733C3" w:rsidP="00087388">
            <w:hyperlink r:id="rId32" w:history="1">
              <w:r w:rsidR="00D11CCC" w:rsidRPr="00570ADA">
                <w:rPr>
                  <w:rStyle w:val="Hyperlink"/>
                </w:rPr>
                <w:t>https://www.amazon.co.uk/Role-Adult-Early-Years-Settings/dp/0335242308/ref=sr_1_1?s=books&amp;ie=UTF8&amp;qid=1465936283&amp;sr=1-1&amp;keywords=Role+of+the+Adult+in+Early+Years+Settings</w:t>
              </w:r>
            </w:hyperlink>
          </w:p>
        </w:tc>
      </w:tr>
      <w:tr w:rsidR="00A5644F" w:rsidRPr="002E51EC" w:rsidTr="00700F27">
        <w:tc>
          <w:tcPr>
            <w:tcW w:w="1843" w:type="dxa"/>
          </w:tcPr>
          <w:p w:rsidR="00A5644F" w:rsidRPr="008D7737" w:rsidRDefault="00A5644F" w:rsidP="00700F27">
            <w:pPr>
              <w:rPr>
                <w:rFonts w:cstheme="minorHAnsi"/>
                <w:sz w:val="24"/>
                <w:szCs w:val="24"/>
                <w:shd w:val="clear" w:color="auto" w:fill="FFFFFF"/>
              </w:rPr>
            </w:pPr>
            <w:r>
              <w:rPr>
                <w:rFonts w:cstheme="minorHAnsi"/>
                <w:sz w:val="24"/>
                <w:szCs w:val="24"/>
                <w:shd w:val="clear" w:color="auto" w:fill="FFFFFF"/>
              </w:rPr>
              <w:t>Planning Play and The Early Years</w:t>
            </w:r>
          </w:p>
        </w:tc>
        <w:tc>
          <w:tcPr>
            <w:tcW w:w="1701" w:type="dxa"/>
          </w:tcPr>
          <w:p w:rsidR="00A5644F" w:rsidRPr="008D7737" w:rsidRDefault="00A5644F" w:rsidP="00700F27">
            <w:pPr>
              <w:pStyle w:val="Default"/>
              <w:rPr>
                <w:rFonts w:asciiTheme="minorHAnsi" w:hAnsiTheme="minorHAnsi"/>
                <w:color w:val="auto"/>
              </w:rPr>
            </w:pPr>
            <w:r>
              <w:rPr>
                <w:rFonts w:asciiTheme="minorHAnsi" w:hAnsiTheme="minorHAnsi"/>
                <w:color w:val="auto"/>
              </w:rPr>
              <w:t>Book</w:t>
            </w:r>
          </w:p>
        </w:tc>
        <w:tc>
          <w:tcPr>
            <w:tcW w:w="4536" w:type="dxa"/>
          </w:tcPr>
          <w:p w:rsidR="00A5644F" w:rsidRPr="008D7737" w:rsidRDefault="00A5644F" w:rsidP="00700F27">
            <w:pPr>
              <w:rPr>
                <w:rFonts w:cstheme="minorHAnsi"/>
                <w:sz w:val="24"/>
                <w:szCs w:val="24"/>
              </w:rPr>
            </w:pPr>
            <w:r>
              <w:rPr>
                <w:rFonts w:cstheme="minorHAnsi"/>
                <w:sz w:val="24"/>
                <w:szCs w:val="24"/>
              </w:rPr>
              <w:t>This publication discusses Froebel, Montessori and Steiner. Furthermore it discusses the role of the adult in providing for children including environments and activities.</w:t>
            </w:r>
          </w:p>
        </w:tc>
        <w:tc>
          <w:tcPr>
            <w:tcW w:w="2268" w:type="dxa"/>
          </w:tcPr>
          <w:p w:rsidR="00A5644F" w:rsidRPr="008D7737" w:rsidRDefault="00A5644F" w:rsidP="00700F27">
            <w:pPr>
              <w:pStyle w:val="Default"/>
              <w:rPr>
                <w:rFonts w:asciiTheme="minorHAnsi" w:hAnsiTheme="minorHAnsi"/>
                <w:color w:val="auto"/>
              </w:rPr>
            </w:pPr>
            <w:r>
              <w:rPr>
                <w:rFonts w:asciiTheme="minorHAnsi" w:hAnsiTheme="minorHAnsi"/>
                <w:color w:val="auto"/>
              </w:rPr>
              <w:t>Tassoni, P &amp; Hucker, K</w:t>
            </w:r>
          </w:p>
        </w:tc>
        <w:tc>
          <w:tcPr>
            <w:tcW w:w="3686" w:type="dxa"/>
          </w:tcPr>
          <w:p w:rsidR="00D11CCC" w:rsidRPr="008D7737" w:rsidRDefault="009733C3" w:rsidP="00087388">
            <w:pPr>
              <w:pStyle w:val="Default"/>
              <w:rPr>
                <w:rFonts w:asciiTheme="minorHAnsi" w:hAnsiTheme="minorHAnsi"/>
                <w:color w:val="auto"/>
              </w:rPr>
            </w:pPr>
            <w:hyperlink r:id="rId33" w:history="1">
              <w:r w:rsidR="00D11CCC" w:rsidRPr="00570ADA">
                <w:rPr>
                  <w:rStyle w:val="Hyperlink"/>
                  <w:rFonts w:asciiTheme="minorHAnsi" w:hAnsiTheme="minorHAnsi"/>
                </w:rPr>
                <w:t>https://www.amazon.co.uk/Planning-Early-Years-Professional-Development/dp/043540119X</w:t>
              </w:r>
            </w:hyperlink>
          </w:p>
        </w:tc>
      </w:tr>
      <w:tr w:rsidR="00A5644F" w:rsidRPr="002E51EC" w:rsidTr="00700F27">
        <w:tc>
          <w:tcPr>
            <w:tcW w:w="1843" w:type="dxa"/>
          </w:tcPr>
          <w:p w:rsidR="00A5644F" w:rsidRPr="008D7737" w:rsidRDefault="0050594E" w:rsidP="00700F27">
            <w:pPr>
              <w:rPr>
                <w:rFonts w:cstheme="minorHAnsi"/>
                <w:sz w:val="24"/>
                <w:szCs w:val="24"/>
              </w:rPr>
            </w:pPr>
            <w:r>
              <w:rPr>
                <w:rFonts w:cstheme="minorHAnsi"/>
                <w:sz w:val="24"/>
                <w:szCs w:val="24"/>
              </w:rPr>
              <w:t>Quality Adult-Child Interactions in the Early Years Services</w:t>
            </w:r>
          </w:p>
        </w:tc>
        <w:tc>
          <w:tcPr>
            <w:tcW w:w="1701" w:type="dxa"/>
          </w:tcPr>
          <w:p w:rsidR="00A5644F" w:rsidRPr="008D7737" w:rsidRDefault="0050594E" w:rsidP="00700F27">
            <w:pPr>
              <w:rPr>
                <w:rFonts w:eastAsia="Times New Roman" w:cstheme="minorHAnsi"/>
                <w:kern w:val="36"/>
                <w:sz w:val="24"/>
                <w:szCs w:val="24"/>
                <w:lang w:eastAsia="en-IE"/>
              </w:rPr>
            </w:pPr>
            <w:r>
              <w:rPr>
                <w:rFonts w:eastAsia="Times New Roman" w:cstheme="minorHAnsi"/>
                <w:kern w:val="36"/>
                <w:sz w:val="24"/>
                <w:szCs w:val="24"/>
                <w:lang w:eastAsia="en-IE"/>
              </w:rPr>
              <w:t>Book</w:t>
            </w:r>
          </w:p>
        </w:tc>
        <w:tc>
          <w:tcPr>
            <w:tcW w:w="4536" w:type="dxa"/>
          </w:tcPr>
          <w:p w:rsidR="00A5644F" w:rsidRPr="008D7737" w:rsidRDefault="0050594E" w:rsidP="00700F27">
            <w:pPr>
              <w:pStyle w:val="NormalWeb"/>
              <w:shd w:val="clear" w:color="auto" w:fill="FFFFFF"/>
              <w:spacing w:before="0" w:beforeAutospacing="0" w:after="0" w:afterAutospacing="0" w:line="360" w:lineRule="atLeast"/>
              <w:rPr>
                <w:rFonts w:asciiTheme="minorHAnsi" w:hAnsiTheme="minorHAnsi"/>
              </w:rPr>
            </w:pPr>
            <w:r>
              <w:rPr>
                <w:rFonts w:asciiTheme="minorHAnsi" w:hAnsiTheme="minorHAnsi"/>
              </w:rPr>
              <w:t>This book describes  in detail the range of interactions appropriate in the early years environment including a range of strategies to be used by the early years practitioner</w:t>
            </w:r>
          </w:p>
        </w:tc>
        <w:tc>
          <w:tcPr>
            <w:tcW w:w="2268" w:type="dxa"/>
          </w:tcPr>
          <w:p w:rsidR="00A5644F" w:rsidRPr="008D7737" w:rsidRDefault="0050594E" w:rsidP="00700F27">
            <w:pPr>
              <w:rPr>
                <w:rFonts w:cstheme="minorHAnsi"/>
                <w:sz w:val="24"/>
                <w:szCs w:val="24"/>
              </w:rPr>
            </w:pPr>
            <w:r>
              <w:rPr>
                <w:rFonts w:cstheme="minorHAnsi"/>
                <w:sz w:val="24"/>
                <w:szCs w:val="24"/>
              </w:rPr>
              <w:t>Barnardos</w:t>
            </w:r>
          </w:p>
        </w:tc>
        <w:tc>
          <w:tcPr>
            <w:tcW w:w="3686" w:type="dxa"/>
          </w:tcPr>
          <w:p w:rsidR="005E30F5" w:rsidRPr="0050594E" w:rsidRDefault="009733C3" w:rsidP="0050594E">
            <w:pPr>
              <w:rPr>
                <w:sz w:val="24"/>
                <w:szCs w:val="24"/>
              </w:rPr>
            </w:pPr>
            <w:hyperlink r:id="rId34" w:history="1">
              <w:r w:rsidR="005E30F5" w:rsidRPr="00743187">
                <w:rPr>
                  <w:rStyle w:val="Hyperlink"/>
                  <w:sz w:val="24"/>
                  <w:szCs w:val="24"/>
                </w:rPr>
                <w:t>http://shop.barnardos.ie/search?controller=search&amp;orderby=position&amp;orderway=desc&amp;search_query=Quality+Adult-Child+Interactions+in+the+Early+Years+Services&amp;submit_search</w:t>
              </w:r>
            </w:hyperlink>
            <w:r w:rsidR="005E30F5" w:rsidRPr="005E30F5">
              <w:rPr>
                <w:sz w:val="24"/>
                <w:szCs w:val="24"/>
              </w:rPr>
              <w:t>=</w:t>
            </w:r>
            <w:r w:rsidR="005E30F5">
              <w:rPr>
                <w:sz w:val="24"/>
                <w:szCs w:val="24"/>
              </w:rPr>
              <w:t xml:space="preserve"> </w:t>
            </w:r>
          </w:p>
        </w:tc>
      </w:tr>
      <w:tr w:rsidR="00A5644F" w:rsidRPr="002E51EC" w:rsidTr="00700F27">
        <w:tc>
          <w:tcPr>
            <w:tcW w:w="1843" w:type="dxa"/>
          </w:tcPr>
          <w:p w:rsidR="00A5644F" w:rsidRPr="001733F3" w:rsidRDefault="00A5644F" w:rsidP="00700F27">
            <w:pPr>
              <w:rPr>
                <w:rFonts w:cstheme="minorHAnsi"/>
                <w:color w:val="000000" w:themeColor="text1"/>
                <w:sz w:val="24"/>
                <w:szCs w:val="24"/>
                <w:shd w:val="clear" w:color="auto" w:fill="FFFFFF"/>
              </w:rPr>
            </w:pPr>
            <w:r w:rsidRPr="001733F3">
              <w:rPr>
                <w:rFonts w:cstheme="minorHAnsi"/>
                <w:color w:val="000000" w:themeColor="text1"/>
                <w:sz w:val="24"/>
                <w:szCs w:val="24"/>
                <w:shd w:val="clear" w:color="auto" w:fill="FFFFFF"/>
              </w:rPr>
              <w:t>A Practical Guide to Activities for Young Children 4th Edition</w:t>
            </w:r>
          </w:p>
        </w:tc>
        <w:tc>
          <w:tcPr>
            <w:tcW w:w="1701" w:type="dxa"/>
          </w:tcPr>
          <w:p w:rsidR="00A5644F" w:rsidRPr="001733F3" w:rsidRDefault="00A5644F" w:rsidP="00700F27">
            <w:pPr>
              <w:rPr>
                <w:rFonts w:eastAsia="Times New Roman" w:cstheme="minorHAnsi"/>
                <w:color w:val="000000" w:themeColor="text1"/>
                <w:kern w:val="36"/>
                <w:sz w:val="24"/>
                <w:szCs w:val="24"/>
                <w:lang w:eastAsia="en-IE"/>
              </w:rPr>
            </w:pPr>
            <w:r w:rsidRPr="001733F3">
              <w:rPr>
                <w:rFonts w:eastAsia="Times New Roman" w:cstheme="minorHAnsi"/>
                <w:color w:val="000000" w:themeColor="text1"/>
                <w:kern w:val="36"/>
                <w:sz w:val="24"/>
                <w:szCs w:val="24"/>
                <w:lang w:eastAsia="en-IE"/>
              </w:rPr>
              <w:t>Book</w:t>
            </w:r>
          </w:p>
        </w:tc>
        <w:tc>
          <w:tcPr>
            <w:tcW w:w="4536" w:type="dxa"/>
          </w:tcPr>
          <w:p w:rsidR="00A5644F" w:rsidRPr="001733F3" w:rsidRDefault="00A5644F" w:rsidP="00700F27">
            <w:pPr>
              <w:rPr>
                <w:rFonts w:cstheme="minorHAnsi"/>
                <w:color w:val="000000" w:themeColor="text1"/>
                <w:sz w:val="24"/>
                <w:szCs w:val="24"/>
              </w:rPr>
            </w:pPr>
            <w:r w:rsidRPr="001733F3">
              <w:rPr>
                <w:rFonts w:cstheme="minorHAnsi"/>
                <w:color w:val="000000" w:themeColor="text1"/>
                <w:sz w:val="24"/>
                <w:szCs w:val="24"/>
              </w:rPr>
              <w:t>A highly practical guide to all activities that should be available to young children from 0-7 years. Four parts taking in: how to work professionally, activities for babies and toddlers, activities for young children that promote and extend all areas of their development and activities for school aged children.</w:t>
            </w:r>
          </w:p>
        </w:tc>
        <w:tc>
          <w:tcPr>
            <w:tcW w:w="2268" w:type="dxa"/>
          </w:tcPr>
          <w:p w:rsidR="00A5644F" w:rsidRPr="001733F3" w:rsidRDefault="00A5644F" w:rsidP="00700F27">
            <w:pPr>
              <w:rPr>
                <w:rFonts w:cstheme="minorHAnsi"/>
                <w:color w:val="000000" w:themeColor="text1"/>
                <w:sz w:val="24"/>
                <w:szCs w:val="24"/>
              </w:rPr>
            </w:pPr>
            <w:r w:rsidRPr="001733F3">
              <w:rPr>
                <w:rFonts w:cstheme="minorHAnsi"/>
                <w:color w:val="000000" w:themeColor="text1"/>
                <w:sz w:val="24"/>
                <w:szCs w:val="24"/>
              </w:rPr>
              <w:t>Jill Frankel, Christine Hobart</w:t>
            </w:r>
          </w:p>
          <w:p w:rsidR="00A5644F" w:rsidRPr="001733F3" w:rsidRDefault="00A5644F" w:rsidP="00700F27">
            <w:pPr>
              <w:rPr>
                <w:rFonts w:cstheme="minorHAnsi"/>
                <w:color w:val="000000" w:themeColor="text1"/>
                <w:sz w:val="24"/>
                <w:szCs w:val="24"/>
                <w:lang w:val="ga-IE"/>
              </w:rPr>
            </w:pPr>
            <w:r w:rsidRPr="001733F3">
              <w:rPr>
                <w:rFonts w:cstheme="minorHAnsi"/>
                <w:color w:val="000000" w:themeColor="text1"/>
                <w:sz w:val="24"/>
                <w:szCs w:val="24"/>
              </w:rPr>
              <w:t>Published by Nelson Thorne</w:t>
            </w:r>
            <w:r w:rsidRPr="001733F3">
              <w:rPr>
                <w:rFonts w:cstheme="minorHAnsi"/>
                <w:color w:val="000000" w:themeColor="text1"/>
                <w:sz w:val="24"/>
                <w:szCs w:val="24"/>
                <w:lang w:val="ga-IE"/>
              </w:rPr>
              <w:t>s</w:t>
            </w:r>
          </w:p>
        </w:tc>
        <w:tc>
          <w:tcPr>
            <w:tcW w:w="3686" w:type="dxa"/>
          </w:tcPr>
          <w:p w:rsidR="00A5644F" w:rsidRPr="0050594E" w:rsidRDefault="009733C3" w:rsidP="00700F27">
            <w:pPr>
              <w:rPr>
                <w:sz w:val="24"/>
                <w:szCs w:val="24"/>
              </w:rPr>
            </w:pPr>
            <w:hyperlink r:id="rId35" w:history="1">
              <w:r w:rsidR="00A5644F" w:rsidRPr="0050594E">
                <w:rPr>
                  <w:rStyle w:val="Hyperlink"/>
                  <w:sz w:val="24"/>
                  <w:szCs w:val="24"/>
                </w:rPr>
                <w:t>http://www.amazon.co.uk/Practical-Guide-Activities-Young-Children/dp/1408504863</w:t>
              </w:r>
            </w:hyperlink>
            <w:r w:rsidR="00A5644F" w:rsidRPr="0050594E">
              <w:rPr>
                <w:sz w:val="24"/>
                <w:szCs w:val="24"/>
              </w:rPr>
              <w:t xml:space="preserve"> </w:t>
            </w:r>
          </w:p>
        </w:tc>
      </w:tr>
      <w:tr w:rsidR="00A5644F" w:rsidRPr="002E51EC" w:rsidTr="00700F27">
        <w:tc>
          <w:tcPr>
            <w:tcW w:w="1843" w:type="dxa"/>
          </w:tcPr>
          <w:p w:rsidR="00A5644F" w:rsidRPr="001733F3" w:rsidRDefault="0050594E" w:rsidP="00700F27">
            <w:pPr>
              <w:rPr>
                <w:rFonts w:cstheme="minorHAnsi"/>
                <w:color w:val="000000" w:themeColor="text1"/>
                <w:sz w:val="24"/>
                <w:szCs w:val="24"/>
                <w:shd w:val="clear" w:color="auto" w:fill="FFFFFF"/>
              </w:rPr>
            </w:pPr>
            <w:r>
              <w:rPr>
                <w:rFonts w:cstheme="minorHAnsi"/>
                <w:color w:val="000000" w:themeColor="text1"/>
                <w:sz w:val="24"/>
                <w:szCs w:val="24"/>
              </w:rPr>
              <w:t>Spaces to be Me -</w:t>
            </w:r>
            <w:r w:rsidR="00A5644F" w:rsidRPr="001733F3">
              <w:rPr>
                <w:rFonts w:cstheme="minorHAnsi"/>
                <w:color w:val="000000" w:themeColor="text1"/>
                <w:sz w:val="24"/>
                <w:szCs w:val="24"/>
              </w:rPr>
              <w:t>Quality environments in Early Years Services</w:t>
            </w:r>
          </w:p>
        </w:tc>
        <w:tc>
          <w:tcPr>
            <w:tcW w:w="1701" w:type="dxa"/>
          </w:tcPr>
          <w:p w:rsidR="00A5644F" w:rsidRPr="001733F3" w:rsidRDefault="00A5644F" w:rsidP="00700F27">
            <w:pPr>
              <w:rPr>
                <w:rFonts w:eastAsia="Times New Roman" w:cstheme="minorHAnsi"/>
                <w:color w:val="000000" w:themeColor="text1"/>
                <w:kern w:val="36"/>
                <w:sz w:val="24"/>
                <w:szCs w:val="24"/>
                <w:lang w:eastAsia="en-IE"/>
              </w:rPr>
            </w:pPr>
            <w:r w:rsidRPr="001733F3">
              <w:rPr>
                <w:rFonts w:eastAsia="Times New Roman" w:cstheme="minorHAnsi"/>
                <w:color w:val="000000" w:themeColor="text1"/>
                <w:kern w:val="36"/>
                <w:sz w:val="24"/>
                <w:szCs w:val="24"/>
                <w:lang w:eastAsia="en-IE"/>
              </w:rPr>
              <w:t>Book</w:t>
            </w:r>
          </w:p>
        </w:tc>
        <w:tc>
          <w:tcPr>
            <w:tcW w:w="4536" w:type="dxa"/>
          </w:tcPr>
          <w:p w:rsidR="00A5644F" w:rsidRPr="001733F3" w:rsidRDefault="00A5644F" w:rsidP="00700F27">
            <w:pPr>
              <w:rPr>
                <w:rFonts w:cstheme="minorHAnsi"/>
                <w:color w:val="000000" w:themeColor="text1"/>
                <w:sz w:val="24"/>
                <w:szCs w:val="24"/>
              </w:rPr>
            </w:pPr>
            <w:r w:rsidRPr="001733F3">
              <w:rPr>
                <w:rFonts w:cstheme="minorHAnsi"/>
                <w:color w:val="000000" w:themeColor="text1"/>
                <w:sz w:val="24"/>
                <w:szCs w:val="24"/>
              </w:rPr>
              <w:t>This book supports early years practitioners with the ideas, knowledge and resources needed to provide quality environments for children. It encourages reflection on all aspects of the environment, both indoors and out.</w:t>
            </w:r>
          </w:p>
        </w:tc>
        <w:tc>
          <w:tcPr>
            <w:tcW w:w="2268" w:type="dxa"/>
          </w:tcPr>
          <w:p w:rsidR="00A5644F" w:rsidRPr="001733F3" w:rsidRDefault="00A5644F" w:rsidP="00700F27">
            <w:pPr>
              <w:rPr>
                <w:rFonts w:cstheme="minorHAnsi"/>
                <w:color w:val="000000" w:themeColor="text1"/>
                <w:sz w:val="24"/>
                <w:szCs w:val="24"/>
              </w:rPr>
            </w:pPr>
            <w:r w:rsidRPr="001733F3">
              <w:rPr>
                <w:rFonts w:cstheme="minorHAnsi"/>
                <w:color w:val="000000" w:themeColor="text1"/>
                <w:sz w:val="24"/>
                <w:szCs w:val="24"/>
              </w:rPr>
              <w:t>Barnardos</w:t>
            </w:r>
          </w:p>
        </w:tc>
        <w:tc>
          <w:tcPr>
            <w:tcW w:w="3686" w:type="dxa"/>
          </w:tcPr>
          <w:p w:rsidR="0050594E" w:rsidRPr="0050594E" w:rsidRDefault="009733C3" w:rsidP="00087388">
            <w:pPr>
              <w:rPr>
                <w:sz w:val="24"/>
                <w:szCs w:val="24"/>
              </w:rPr>
            </w:pPr>
            <w:hyperlink r:id="rId36" w:history="1">
              <w:r w:rsidR="0050594E" w:rsidRPr="00570ADA">
                <w:rPr>
                  <w:rStyle w:val="Hyperlink"/>
                  <w:sz w:val="24"/>
                  <w:szCs w:val="24"/>
                </w:rPr>
                <w:t>http://www.barnardos.ie/media-centre/news/latest-news/new-barnardos-publication-spaces-to-be-me.html</w:t>
              </w:r>
            </w:hyperlink>
          </w:p>
        </w:tc>
      </w:tr>
      <w:tr w:rsidR="00A5644F" w:rsidRPr="002E51EC" w:rsidTr="00700F27">
        <w:tc>
          <w:tcPr>
            <w:tcW w:w="1843" w:type="dxa"/>
          </w:tcPr>
          <w:p w:rsidR="00A5644F" w:rsidRPr="00BC6F7F" w:rsidRDefault="00A5644F" w:rsidP="00700F27">
            <w:pPr>
              <w:rPr>
                <w:rFonts w:cstheme="minorHAnsi"/>
                <w:color w:val="000000" w:themeColor="text1"/>
                <w:sz w:val="24"/>
                <w:szCs w:val="24"/>
                <w:shd w:val="clear" w:color="auto" w:fill="FFFFFF"/>
              </w:rPr>
            </w:pPr>
            <w:r w:rsidRPr="00BC6F7F">
              <w:rPr>
                <w:rFonts w:cstheme="minorHAnsi"/>
                <w:color w:val="000000" w:themeColor="text1"/>
                <w:sz w:val="24"/>
                <w:szCs w:val="24"/>
                <w:shd w:val="clear" w:color="auto" w:fill="FFFFFF"/>
              </w:rPr>
              <w:t>Outdoor play matters -  The benefit of outdoor play for young children</w:t>
            </w:r>
          </w:p>
        </w:tc>
        <w:tc>
          <w:tcPr>
            <w:tcW w:w="1701" w:type="dxa"/>
          </w:tcPr>
          <w:p w:rsidR="00A5644F" w:rsidRDefault="00A5644F" w:rsidP="00700F2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Handbook</w:t>
            </w:r>
          </w:p>
        </w:tc>
        <w:tc>
          <w:tcPr>
            <w:tcW w:w="4536" w:type="dxa"/>
          </w:tcPr>
          <w:p w:rsidR="00A5644F" w:rsidRDefault="00A5644F" w:rsidP="00700F27">
            <w:pPr>
              <w:rPr>
                <w:rFonts w:cstheme="minorHAnsi"/>
                <w:color w:val="000000" w:themeColor="text1"/>
                <w:sz w:val="24"/>
                <w:szCs w:val="24"/>
              </w:rPr>
            </w:pPr>
            <w:r>
              <w:rPr>
                <w:rFonts w:cstheme="minorHAnsi"/>
                <w:color w:val="000000" w:themeColor="text1"/>
                <w:sz w:val="24"/>
                <w:szCs w:val="24"/>
                <w:lang w:val="en-GB"/>
              </w:rPr>
              <w:t>The handbook</w:t>
            </w:r>
            <w:r w:rsidRPr="00030FB8">
              <w:rPr>
                <w:rFonts w:cstheme="minorHAnsi"/>
                <w:color w:val="000000" w:themeColor="text1"/>
                <w:sz w:val="24"/>
                <w:szCs w:val="24"/>
                <w:lang w:val="en-GB"/>
              </w:rPr>
              <w:t xml:space="preserve"> highlights the benefits of outdoor play and</w:t>
            </w:r>
            <w:r>
              <w:rPr>
                <w:rFonts w:cstheme="minorHAnsi"/>
                <w:color w:val="000000" w:themeColor="text1"/>
                <w:sz w:val="24"/>
                <w:szCs w:val="24"/>
                <w:lang w:val="en-GB"/>
              </w:rPr>
              <w:t xml:space="preserve"> </w:t>
            </w:r>
            <w:r w:rsidRPr="00030FB8">
              <w:rPr>
                <w:rFonts w:cstheme="minorHAnsi"/>
                <w:color w:val="000000" w:themeColor="text1"/>
                <w:sz w:val="24"/>
                <w:szCs w:val="24"/>
                <w:lang w:val="en-GB"/>
              </w:rPr>
              <w:t>shows h</w:t>
            </w:r>
            <w:r>
              <w:rPr>
                <w:rFonts w:cstheme="minorHAnsi"/>
                <w:color w:val="000000" w:themeColor="text1"/>
                <w:sz w:val="24"/>
                <w:szCs w:val="24"/>
                <w:lang w:val="en-GB"/>
              </w:rPr>
              <w:t xml:space="preserve">ow playing outside supports the </w:t>
            </w:r>
            <w:r w:rsidRPr="00030FB8">
              <w:rPr>
                <w:rFonts w:cstheme="minorHAnsi"/>
                <w:color w:val="000000" w:themeColor="text1"/>
                <w:sz w:val="24"/>
                <w:szCs w:val="24"/>
                <w:lang w:val="en-GB"/>
              </w:rPr>
              <w:t>child’s development</w:t>
            </w:r>
          </w:p>
        </w:tc>
        <w:tc>
          <w:tcPr>
            <w:tcW w:w="2268" w:type="dxa"/>
          </w:tcPr>
          <w:p w:rsidR="00A5644F" w:rsidRDefault="00A5644F" w:rsidP="00700F27">
            <w:pPr>
              <w:rPr>
                <w:rFonts w:cstheme="minorHAnsi"/>
                <w:color w:val="000000" w:themeColor="text1"/>
                <w:sz w:val="24"/>
                <w:szCs w:val="24"/>
              </w:rPr>
            </w:pPr>
            <w:r>
              <w:rPr>
                <w:rFonts w:cstheme="minorHAnsi"/>
                <w:color w:val="000000" w:themeColor="text1"/>
                <w:sz w:val="24"/>
                <w:szCs w:val="24"/>
              </w:rPr>
              <w:t>Barnardos</w:t>
            </w:r>
          </w:p>
        </w:tc>
        <w:tc>
          <w:tcPr>
            <w:tcW w:w="3686" w:type="dxa"/>
          </w:tcPr>
          <w:p w:rsidR="00A5644F" w:rsidRPr="0050594E" w:rsidRDefault="009733C3" w:rsidP="00087388">
            <w:pPr>
              <w:rPr>
                <w:sz w:val="24"/>
                <w:szCs w:val="24"/>
              </w:rPr>
            </w:pPr>
            <w:hyperlink r:id="rId37" w:history="1">
              <w:r w:rsidR="00A5644F" w:rsidRPr="0050594E">
                <w:rPr>
                  <w:rStyle w:val="Hyperlink"/>
                  <w:sz w:val="24"/>
                  <w:szCs w:val="24"/>
                </w:rPr>
                <w:t>http://www.barnardos.ie/assets/files/publications/free/Barnardos_OudoorPlay%20final%20pdf%20for%20web.pdf</w:t>
              </w:r>
            </w:hyperlink>
          </w:p>
        </w:tc>
      </w:tr>
      <w:tr w:rsidR="00A5644F" w:rsidRPr="002E51EC" w:rsidTr="00700F27">
        <w:tc>
          <w:tcPr>
            <w:tcW w:w="1843" w:type="dxa"/>
          </w:tcPr>
          <w:p w:rsidR="00A5644F" w:rsidRPr="00BC6F7F" w:rsidRDefault="00A5644F" w:rsidP="00700F27">
            <w:pPr>
              <w:rPr>
                <w:rFonts w:cstheme="minorHAnsi"/>
                <w:color w:val="000000" w:themeColor="text1"/>
                <w:sz w:val="24"/>
                <w:szCs w:val="24"/>
                <w:shd w:val="clear" w:color="auto" w:fill="FFFFFF"/>
              </w:rPr>
            </w:pPr>
            <w:r w:rsidRPr="00BC6F7F">
              <w:rPr>
                <w:rFonts w:cstheme="minorHAnsi"/>
                <w:color w:val="000000" w:themeColor="text1"/>
                <w:sz w:val="24"/>
                <w:szCs w:val="24"/>
                <w:shd w:val="clear" w:color="auto" w:fill="FFFFFF"/>
              </w:rPr>
              <w:t>Outdoor environments – Garden of possibilities</w:t>
            </w:r>
          </w:p>
        </w:tc>
        <w:tc>
          <w:tcPr>
            <w:tcW w:w="1701" w:type="dxa"/>
          </w:tcPr>
          <w:p w:rsidR="00A5644F" w:rsidRDefault="00A5644F" w:rsidP="00700F2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DVD</w:t>
            </w:r>
          </w:p>
        </w:tc>
        <w:tc>
          <w:tcPr>
            <w:tcW w:w="4536" w:type="dxa"/>
          </w:tcPr>
          <w:p w:rsidR="00A5644F" w:rsidRPr="00F0379F" w:rsidRDefault="00A5644F" w:rsidP="00700F27">
            <w:pPr>
              <w:rPr>
                <w:rFonts w:cstheme="minorHAnsi"/>
                <w:color w:val="000000" w:themeColor="text1"/>
                <w:sz w:val="24"/>
                <w:szCs w:val="24"/>
              </w:rPr>
            </w:pPr>
            <w:r>
              <w:rPr>
                <w:rFonts w:cstheme="minorHAnsi"/>
                <w:color w:val="000000" w:themeColor="text1"/>
                <w:sz w:val="24"/>
                <w:szCs w:val="24"/>
              </w:rPr>
              <w:t>The DVD looks at the use of the garden as a learning tool for children</w:t>
            </w:r>
          </w:p>
        </w:tc>
        <w:tc>
          <w:tcPr>
            <w:tcW w:w="2268" w:type="dxa"/>
          </w:tcPr>
          <w:p w:rsidR="00A5644F" w:rsidRDefault="00A5644F" w:rsidP="00700F27">
            <w:pPr>
              <w:rPr>
                <w:rFonts w:cstheme="minorHAnsi"/>
                <w:color w:val="000000" w:themeColor="text1"/>
                <w:sz w:val="24"/>
                <w:szCs w:val="24"/>
              </w:rPr>
            </w:pPr>
            <w:r>
              <w:rPr>
                <w:rFonts w:cstheme="minorHAnsi"/>
                <w:color w:val="000000" w:themeColor="text1"/>
                <w:sz w:val="24"/>
                <w:szCs w:val="24"/>
              </w:rPr>
              <w:t>Early Childhood Ireland</w:t>
            </w:r>
          </w:p>
        </w:tc>
        <w:tc>
          <w:tcPr>
            <w:tcW w:w="3686" w:type="dxa"/>
          </w:tcPr>
          <w:p w:rsidR="00A5644F" w:rsidRPr="0050594E" w:rsidRDefault="009733C3" w:rsidP="00087388">
            <w:pPr>
              <w:rPr>
                <w:sz w:val="24"/>
                <w:szCs w:val="24"/>
              </w:rPr>
            </w:pPr>
            <w:hyperlink r:id="rId38" w:history="1">
              <w:r w:rsidR="00A5644F" w:rsidRPr="0050594E">
                <w:rPr>
                  <w:rStyle w:val="Hyperlink"/>
                  <w:sz w:val="24"/>
                  <w:szCs w:val="24"/>
                </w:rPr>
                <w:t>https://shop.earlychildhoodireland.ie/-early-childhood-ireland-resources/17-garden-of-possibilities-dvd-booklet.html</w:t>
              </w:r>
            </w:hyperlink>
          </w:p>
        </w:tc>
      </w:tr>
      <w:tr w:rsidR="00A5644F" w:rsidRPr="002E51EC" w:rsidTr="00700F27">
        <w:tc>
          <w:tcPr>
            <w:tcW w:w="1843" w:type="dxa"/>
          </w:tcPr>
          <w:p w:rsidR="00A5644F" w:rsidRPr="00BC6F7F" w:rsidRDefault="00A5644F" w:rsidP="00700F27">
            <w:pPr>
              <w:rPr>
                <w:rFonts w:cstheme="minorHAnsi"/>
                <w:color w:val="000000" w:themeColor="text1"/>
                <w:sz w:val="24"/>
                <w:szCs w:val="24"/>
                <w:shd w:val="clear" w:color="auto" w:fill="FFFFFF"/>
              </w:rPr>
            </w:pPr>
            <w:r w:rsidRPr="00BC6F7F">
              <w:rPr>
                <w:rFonts w:cstheme="minorHAnsi"/>
                <w:color w:val="000000" w:themeColor="text1"/>
                <w:sz w:val="24"/>
                <w:szCs w:val="24"/>
                <w:shd w:val="clear" w:color="auto" w:fill="FFFFFF"/>
              </w:rPr>
              <w:t>Creating an ‘enabling’ environment</w:t>
            </w:r>
          </w:p>
        </w:tc>
        <w:tc>
          <w:tcPr>
            <w:tcW w:w="1701" w:type="dxa"/>
          </w:tcPr>
          <w:p w:rsidR="00A5644F" w:rsidRDefault="00A5644F" w:rsidP="00700F2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rsidR="00A5644F" w:rsidRDefault="00A5644F" w:rsidP="00700F27">
            <w:pPr>
              <w:rPr>
                <w:rFonts w:cstheme="minorHAnsi"/>
                <w:color w:val="000000" w:themeColor="text1"/>
                <w:sz w:val="24"/>
                <w:szCs w:val="24"/>
                <w:lang w:val="en-GB"/>
              </w:rPr>
            </w:pPr>
            <w:r>
              <w:rPr>
                <w:rFonts w:cstheme="minorHAnsi"/>
                <w:color w:val="000000" w:themeColor="text1"/>
                <w:sz w:val="24"/>
                <w:szCs w:val="24"/>
                <w:lang w:val="en-GB"/>
              </w:rPr>
              <w:t>The article lays out how to create an environment that works for children and their learning</w:t>
            </w:r>
          </w:p>
        </w:tc>
        <w:tc>
          <w:tcPr>
            <w:tcW w:w="2268" w:type="dxa"/>
          </w:tcPr>
          <w:p w:rsidR="00A5644F" w:rsidRDefault="00A5644F" w:rsidP="00700F27">
            <w:pPr>
              <w:rPr>
                <w:rFonts w:cstheme="minorHAnsi"/>
                <w:color w:val="000000" w:themeColor="text1"/>
                <w:sz w:val="24"/>
                <w:szCs w:val="24"/>
              </w:rPr>
            </w:pPr>
            <w:r>
              <w:rPr>
                <w:rFonts w:cstheme="minorHAnsi"/>
                <w:color w:val="000000" w:themeColor="text1"/>
                <w:sz w:val="24"/>
                <w:szCs w:val="24"/>
              </w:rPr>
              <w:t>Early years learning framework</w:t>
            </w:r>
          </w:p>
        </w:tc>
        <w:tc>
          <w:tcPr>
            <w:tcW w:w="3686" w:type="dxa"/>
          </w:tcPr>
          <w:p w:rsidR="00A5644F" w:rsidRPr="0050594E" w:rsidRDefault="009733C3" w:rsidP="00087388">
            <w:pPr>
              <w:rPr>
                <w:sz w:val="24"/>
                <w:szCs w:val="24"/>
              </w:rPr>
            </w:pPr>
            <w:hyperlink r:id="rId39" w:history="1">
              <w:r w:rsidR="00A5644F" w:rsidRPr="0050594E">
                <w:rPr>
                  <w:rStyle w:val="Hyperlink"/>
                  <w:sz w:val="24"/>
                  <w:szCs w:val="24"/>
                </w:rPr>
                <w:t>http://www.earlychildhoodaustralia.org.au/nqsplp/wp-content/uploads/2012/05/EYLFPLP_E-Newsletter_No13.pdf</w:t>
              </w:r>
            </w:hyperlink>
          </w:p>
        </w:tc>
      </w:tr>
      <w:tr w:rsidR="00A5644F" w:rsidRPr="002E51EC" w:rsidTr="00700F27">
        <w:tc>
          <w:tcPr>
            <w:tcW w:w="1843" w:type="dxa"/>
          </w:tcPr>
          <w:p w:rsidR="00A5644F" w:rsidRPr="00BC6F7F" w:rsidRDefault="00A5644F" w:rsidP="00700F27">
            <w:pPr>
              <w:rPr>
                <w:rFonts w:cstheme="minorHAnsi"/>
                <w:color w:val="000000" w:themeColor="text1"/>
                <w:sz w:val="24"/>
                <w:szCs w:val="24"/>
                <w:shd w:val="clear" w:color="auto" w:fill="FFFFFF"/>
              </w:rPr>
            </w:pPr>
            <w:r w:rsidRPr="00BC6F7F">
              <w:rPr>
                <w:rFonts w:cstheme="minorHAnsi"/>
                <w:color w:val="000000" w:themeColor="text1"/>
                <w:sz w:val="24"/>
                <w:szCs w:val="24"/>
                <w:shd w:val="clear" w:color="auto" w:fill="FFFFFF"/>
              </w:rPr>
              <w:t>Inside Out – Creating Dynamic Environments</w:t>
            </w:r>
          </w:p>
        </w:tc>
        <w:tc>
          <w:tcPr>
            <w:tcW w:w="1701" w:type="dxa"/>
          </w:tcPr>
          <w:p w:rsidR="00A5644F" w:rsidRDefault="00A5644F" w:rsidP="00700F2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 &amp; DVD</w:t>
            </w:r>
          </w:p>
          <w:p w:rsidR="001B6874" w:rsidRDefault="001B6874" w:rsidP="00700F2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Available €10</w:t>
            </w:r>
          </w:p>
        </w:tc>
        <w:tc>
          <w:tcPr>
            <w:tcW w:w="4536" w:type="dxa"/>
          </w:tcPr>
          <w:p w:rsidR="00A5644F" w:rsidRDefault="00A5644F" w:rsidP="00700F27">
            <w:pPr>
              <w:rPr>
                <w:rFonts w:cstheme="minorHAnsi"/>
                <w:color w:val="000000" w:themeColor="text1"/>
                <w:sz w:val="24"/>
                <w:szCs w:val="24"/>
                <w:lang w:val="en-GB"/>
              </w:rPr>
            </w:pPr>
            <w:r>
              <w:rPr>
                <w:rFonts w:cstheme="minorHAnsi"/>
                <w:color w:val="000000" w:themeColor="text1"/>
                <w:sz w:val="24"/>
                <w:szCs w:val="24"/>
              </w:rPr>
              <w:t>The DVD</w:t>
            </w:r>
            <w:r w:rsidRPr="00A95CE2">
              <w:rPr>
                <w:rFonts w:cstheme="minorHAnsi"/>
                <w:color w:val="000000" w:themeColor="text1"/>
                <w:sz w:val="24"/>
                <w:szCs w:val="24"/>
              </w:rPr>
              <w:t xml:space="preserve"> presents snapshots of full day, sessional and after school services in action and gives tips on what is important in the environment for children at each stage of learning and development.  It also helps the provider to make links with Síolta and Aistear</w:t>
            </w:r>
          </w:p>
        </w:tc>
        <w:tc>
          <w:tcPr>
            <w:tcW w:w="2268" w:type="dxa"/>
          </w:tcPr>
          <w:p w:rsidR="00A5644F" w:rsidRDefault="00A5644F" w:rsidP="00700F27">
            <w:pPr>
              <w:rPr>
                <w:rFonts w:cstheme="minorHAnsi"/>
                <w:color w:val="000000" w:themeColor="text1"/>
                <w:sz w:val="24"/>
                <w:szCs w:val="24"/>
              </w:rPr>
            </w:pPr>
            <w:r>
              <w:rPr>
                <w:rFonts w:cstheme="minorHAnsi"/>
                <w:color w:val="000000" w:themeColor="text1"/>
                <w:sz w:val="24"/>
                <w:szCs w:val="24"/>
              </w:rPr>
              <w:t>BCCN</w:t>
            </w:r>
          </w:p>
        </w:tc>
        <w:tc>
          <w:tcPr>
            <w:tcW w:w="3686" w:type="dxa"/>
          </w:tcPr>
          <w:p w:rsidR="001B6874" w:rsidRDefault="009733C3" w:rsidP="001B6874">
            <w:pPr>
              <w:rPr>
                <w:sz w:val="24"/>
                <w:szCs w:val="24"/>
              </w:rPr>
            </w:pPr>
            <w:hyperlink r:id="rId40" w:history="1">
              <w:r w:rsidR="00560CF5" w:rsidRPr="00DF063C">
                <w:rPr>
                  <w:rStyle w:val="Hyperlink"/>
                  <w:sz w:val="24"/>
                  <w:szCs w:val="24"/>
                </w:rPr>
                <w:t>http://barnardos.newsweaver.ie/Newsletter/g26nott1gmq</w:t>
              </w:r>
            </w:hyperlink>
          </w:p>
          <w:p w:rsidR="00A5644F" w:rsidRPr="0050594E" w:rsidRDefault="00A5644F" w:rsidP="00700F27">
            <w:pPr>
              <w:rPr>
                <w:sz w:val="24"/>
                <w:szCs w:val="24"/>
              </w:rPr>
            </w:pPr>
          </w:p>
        </w:tc>
      </w:tr>
      <w:tr w:rsidR="00A5644F" w:rsidRPr="002E51EC" w:rsidTr="00700F27">
        <w:tc>
          <w:tcPr>
            <w:tcW w:w="1843" w:type="dxa"/>
          </w:tcPr>
          <w:p w:rsidR="00A5644F" w:rsidRPr="00BC6F7F" w:rsidRDefault="00A5644F" w:rsidP="00700F27">
            <w:pPr>
              <w:rPr>
                <w:rFonts w:cstheme="minorHAnsi"/>
                <w:color w:val="000000" w:themeColor="text1"/>
                <w:sz w:val="24"/>
                <w:szCs w:val="24"/>
                <w:shd w:val="clear" w:color="auto" w:fill="FFFFFF"/>
              </w:rPr>
            </w:pPr>
            <w:r w:rsidRPr="00BC6F7F">
              <w:rPr>
                <w:rFonts w:cstheme="minorHAnsi"/>
                <w:color w:val="000000" w:themeColor="text1"/>
                <w:sz w:val="24"/>
                <w:szCs w:val="24"/>
                <w:shd w:val="clear" w:color="auto" w:fill="FFFFFF"/>
              </w:rPr>
              <w:t>Exercising Muscles and Minds</w:t>
            </w:r>
          </w:p>
        </w:tc>
        <w:tc>
          <w:tcPr>
            <w:tcW w:w="1701" w:type="dxa"/>
          </w:tcPr>
          <w:p w:rsidR="00A5644F" w:rsidRDefault="00A5644F" w:rsidP="00700F2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A5644F" w:rsidRDefault="00A5644F" w:rsidP="00700F27">
            <w:pPr>
              <w:rPr>
                <w:rFonts w:cstheme="minorHAnsi"/>
                <w:color w:val="000000" w:themeColor="text1"/>
                <w:sz w:val="24"/>
                <w:szCs w:val="24"/>
              </w:rPr>
            </w:pPr>
            <w:r>
              <w:rPr>
                <w:rFonts w:cstheme="minorHAnsi"/>
                <w:color w:val="000000" w:themeColor="text1"/>
                <w:sz w:val="24"/>
                <w:szCs w:val="24"/>
              </w:rPr>
              <w:t>This book describes outdoor learning environments and appropriate activities</w:t>
            </w:r>
          </w:p>
        </w:tc>
        <w:tc>
          <w:tcPr>
            <w:tcW w:w="2268" w:type="dxa"/>
          </w:tcPr>
          <w:p w:rsidR="00A5644F" w:rsidRDefault="00A5644F" w:rsidP="00700F27">
            <w:pPr>
              <w:rPr>
                <w:rFonts w:cstheme="minorHAnsi"/>
                <w:color w:val="000000" w:themeColor="text1"/>
                <w:sz w:val="24"/>
                <w:szCs w:val="24"/>
              </w:rPr>
            </w:pPr>
            <w:r>
              <w:rPr>
                <w:rFonts w:cstheme="minorHAnsi"/>
                <w:color w:val="000000" w:themeColor="text1"/>
                <w:sz w:val="24"/>
                <w:szCs w:val="24"/>
              </w:rPr>
              <w:t>Ouvry, M.</w:t>
            </w:r>
          </w:p>
          <w:p w:rsidR="00A67E24" w:rsidRPr="00087388" w:rsidRDefault="00A67E24" w:rsidP="00700F27">
            <w:pPr>
              <w:rPr>
                <w:sz w:val="24"/>
                <w:szCs w:val="24"/>
              </w:rPr>
            </w:pPr>
            <w:r w:rsidRPr="0050594E">
              <w:rPr>
                <w:sz w:val="24"/>
                <w:szCs w:val="24"/>
              </w:rPr>
              <w:t xml:space="preserve">National </w:t>
            </w:r>
            <w:r w:rsidR="0012627E" w:rsidRPr="0050594E">
              <w:rPr>
                <w:sz w:val="24"/>
                <w:szCs w:val="24"/>
              </w:rPr>
              <w:t>Children’s</w:t>
            </w:r>
            <w:r w:rsidRPr="0050594E">
              <w:rPr>
                <w:sz w:val="24"/>
                <w:szCs w:val="24"/>
              </w:rPr>
              <w:t xml:space="preserve"> Bureau</w:t>
            </w:r>
          </w:p>
        </w:tc>
        <w:tc>
          <w:tcPr>
            <w:tcW w:w="3686" w:type="dxa"/>
          </w:tcPr>
          <w:p w:rsidR="00A67E24" w:rsidRPr="0050594E" w:rsidRDefault="009733C3" w:rsidP="00087388">
            <w:pPr>
              <w:rPr>
                <w:sz w:val="24"/>
                <w:szCs w:val="24"/>
              </w:rPr>
            </w:pPr>
            <w:hyperlink r:id="rId41" w:history="1">
              <w:r w:rsidR="00A67E24" w:rsidRPr="00570ADA">
                <w:rPr>
                  <w:rStyle w:val="Hyperlink"/>
                  <w:sz w:val="24"/>
                  <w:szCs w:val="24"/>
                </w:rPr>
                <w:t>https://www.amazon.co.uk/Exercising-Muscles-Minds-Outdoor-curriculum/dp/1904787010</w:t>
              </w:r>
            </w:hyperlink>
          </w:p>
        </w:tc>
      </w:tr>
      <w:tr w:rsidR="00A5644F" w:rsidRPr="002E51EC" w:rsidTr="00700F27">
        <w:tc>
          <w:tcPr>
            <w:tcW w:w="1843" w:type="dxa"/>
          </w:tcPr>
          <w:p w:rsidR="00A5644F" w:rsidRPr="00BC6F7F" w:rsidRDefault="00243B5F" w:rsidP="00A67E24">
            <w:pPr>
              <w:rPr>
                <w:rFonts w:cstheme="minorHAnsi"/>
                <w:color w:val="000000" w:themeColor="text1"/>
                <w:sz w:val="24"/>
                <w:szCs w:val="24"/>
                <w:shd w:val="clear" w:color="auto" w:fill="FFFFFF"/>
              </w:rPr>
            </w:pPr>
            <w:r w:rsidRPr="00BC6F7F">
              <w:rPr>
                <w:rFonts w:cstheme="minorHAnsi"/>
                <w:color w:val="000000" w:themeColor="text1"/>
                <w:sz w:val="24"/>
                <w:szCs w:val="24"/>
                <w:shd w:val="clear" w:color="auto" w:fill="FFFFFF"/>
              </w:rPr>
              <w:t xml:space="preserve">Outdoor </w:t>
            </w:r>
            <w:r w:rsidR="00A67E24" w:rsidRPr="00BC6F7F">
              <w:rPr>
                <w:rFonts w:cstheme="minorHAnsi"/>
                <w:color w:val="000000" w:themeColor="text1"/>
                <w:sz w:val="24"/>
                <w:szCs w:val="24"/>
                <w:shd w:val="clear" w:color="auto" w:fill="FFFFFF"/>
              </w:rPr>
              <w:t>Learning</w:t>
            </w:r>
            <w:r w:rsidRPr="00BC6F7F">
              <w:rPr>
                <w:rFonts w:cstheme="minorHAnsi"/>
                <w:color w:val="000000" w:themeColor="text1"/>
                <w:sz w:val="24"/>
                <w:szCs w:val="24"/>
                <w:shd w:val="clear" w:color="auto" w:fill="FFFFFF"/>
              </w:rPr>
              <w:t xml:space="preserve"> in the Early years</w:t>
            </w:r>
          </w:p>
        </w:tc>
        <w:tc>
          <w:tcPr>
            <w:tcW w:w="1701" w:type="dxa"/>
          </w:tcPr>
          <w:p w:rsidR="00A5644F" w:rsidRDefault="00243B5F" w:rsidP="00700F2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A5644F" w:rsidRDefault="00243B5F" w:rsidP="00700F27">
            <w:pPr>
              <w:rPr>
                <w:rFonts w:cstheme="minorHAnsi"/>
                <w:color w:val="000000" w:themeColor="text1"/>
                <w:sz w:val="24"/>
                <w:szCs w:val="24"/>
              </w:rPr>
            </w:pPr>
            <w:r>
              <w:rPr>
                <w:rFonts w:cstheme="minorHAnsi"/>
                <w:color w:val="000000" w:themeColor="text1"/>
                <w:sz w:val="24"/>
                <w:szCs w:val="24"/>
              </w:rPr>
              <w:t>This book discusses outdoor environments in detail and the role of the adult in provision of same</w:t>
            </w:r>
          </w:p>
        </w:tc>
        <w:tc>
          <w:tcPr>
            <w:tcW w:w="2268" w:type="dxa"/>
          </w:tcPr>
          <w:p w:rsidR="00A5644F" w:rsidRDefault="00243B5F" w:rsidP="00700F27">
            <w:pPr>
              <w:rPr>
                <w:rFonts w:cstheme="minorHAnsi"/>
                <w:color w:val="000000" w:themeColor="text1"/>
                <w:sz w:val="24"/>
                <w:szCs w:val="24"/>
              </w:rPr>
            </w:pPr>
            <w:r>
              <w:rPr>
                <w:rFonts w:cstheme="minorHAnsi"/>
                <w:color w:val="000000" w:themeColor="text1"/>
                <w:sz w:val="24"/>
                <w:szCs w:val="24"/>
              </w:rPr>
              <w:t>Bilton, H.</w:t>
            </w:r>
          </w:p>
        </w:tc>
        <w:tc>
          <w:tcPr>
            <w:tcW w:w="3686" w:type="dxa"/>
          </w:tcPr>
          <w:p w:rsidR="00243B5F" w:rsidRPr="0050594E" w:rsidRDefault="009733C3" w:rsidP="00087388">
            <w:pPr>
              <w:rPr>
                <w:sz w:val="24"/>
                <w:szCs w:val="24"/>
              </w:rPr>
            </w:pPr>
            <w:hyperlink r:id="rId42" w:history="1">
              <w:r w:rsidR="00A67E24" w:rsidRPr="00570ADA">
                <w:rPr>
                  <w:rStyle w:val="Hyperlink"/>
                  <w:sz w:val="24"/>
                  <w:szCs w:val="24"/>
                </w:rPr>
                <w:t>https://www.amazon.co.uk/Outdoor-Learning-Early-Years-Bilton/dp/0415454778/ref=dp_ob_title_bk</w:t>
              </w:r>
            </w:hyperlink>
          </w:p>
        </w:tc>
      </w:tr>
      <w:tr w:rsidR="00A5644F" w:rsidRPr="002E51EC" w:rsidTr="00700F27">
        <w:tc>
          <w:tcPr>
            <w:tcW w:w="1843" w:type="dxa"/>
          </w:tcPr>
          <w:p w:rsidR="00A5644F" w:rsidRPr="001733F3" w:rsidRDefault="00A5644F" w:rsidP="00700F27">
            <w:pPr>
              <w:shd w:val="clear" w:color="auto" w:fill="FFFFFF"/>
              <w:spacing w:after="180" w:line="312" w:lineRule="atLeast"/>
              <w:outlineLvl w:val="2"/>
              <w:rPr>
                <w:rFonts w:eastAsia="Times New Roman" w:cs="Times New Roman"/>
                <w:lang w:eastAsia="en-IE"/>
              </w:rPr>
            </w:pPr>
            <w:bookmarkStart w:id="2" w:name="OLE_LINK2"/>
            <w:r w:rsidRPr="001733F3">
              <w:rPr>
                <w:rFonts w:eastAsia="Times New Roman" w:cs="Times New Roman"/>
                <w:lang w:eastAsia="en-IE"/>
              </w:rPr>
              <w:t>Reflective Practice for Early Childhood Professionals</w:t>
            </w:r>
          </w:p>
          <w:bookmarkEnd w:id="2"/>
          <w:p w:rsidR="00A5644F" w:rsidRPr="001733F3" w:rsidRDefault="00A5644F" w:rsidP="00700F27">
            <w:pPr>
              <w:rPr>
                <w:rFonts w:cstheme="minorHAnsi"/>
                <w:color w:val="000000" w:themeColor="text1"/>
                <w:sz w:val="24"/>
                <w:szCs w:val="24"/>
                <w:shd w:val="clear" w:color="auto" w:fill="FFFFFF"/>
              </w:rPr>
            </w:pPr>
          </w:p>
        </w:tc>
        <w:tc>
          <w:tcPr>
            <w:tcW w:w="1701" w:type="dxa"/>
          </w:tcPr>
          <w:p w:rsidR="00A5644F" w:rsidRPr="001733F3" w:rsidRDefault="00A5644F" w:rsidP="00700F27">
            <w:pPr>
              <w:rPr>
                <w:rFonts w:eastAsia="Times New Roman" w:cstheme="minorHAnsi"/>
                <w:color w:val="000000" w:themeColor="text1"/>
                <w:kern w:val="36"/>
                <w:sz w:val="24"/>
                <w:szCs w:val="24"/>
                <w:lang w:eastAsia="en-IE"/>
              </w:rPr>
            </w:pPr>
            <w:r w:rsidRPr="001733F3">
              <w:rPr>
                <w:rFonts w:eastAsia="Times New Roman" w:cstheme="minorHAnsi"/>
                <w:color w:val="000000" w:themeColor="text1"/>
                <w:kern w:val="36"/>
                <w:sz w:val="24"/>
                <w:szCs w:val="24"/>
                <w:lang w:eastAsia="en-IE"/>
              </w:rPr>
              <w:t>Book</w:t>
            </w:r>
          </w:p>
        </w:tc>
        <w:tc>
          <w:tcPr>
            <w:tcW w:w="4536" w:type="dxa"/>
          </w:tcPr>
          <w:p w:rsidR="00A5644F" w:rsidRPr="001733F3" w:rsidRDefault="00A5644F" w:rsidP="00700F27">
            <w:pPr>
              <w:rPr>
                <w:rFonts w:cstheme="minorHAnsi"/>
                <w:color w:val="000000" w:themeColor="text1"/>
                <w:sz w:val="24"/>
                <w:szCs w:val="24"/>
              </w:rPr>
            </w:pPr>
            <w:r w:rsidRPr="009E2E5C">
              <w:rPr>
                <w:sz w:val="24"/>
                <w:szCs w:val="24"/>
              </w:rPr>
              <w:t>Reflective Practice for Early Childhood Professionals is for all practitioners and managers who work in early years services. This book will challenge you to think about what the term ‘reflective practice’ really means. It will also support you to use reflective practice in your workplace to improve the way you practice as well as your working relationships. This will ultimately lead to better outcomes for you and the young children in your service</w:t>
            </w:r>
            <w:r w:rsidRPr="001733F3">
              <w:rPr>
                <w:color w:val="333333"/>
                <w:shd w:val="clear" w:color="auto" w:fill="FFFFFF"/>
              </w:rPr>
              <w:t>.</w:t>
            </w:r>
          </w:p>
        </w:tc>
        <w:tc>
          <w:tcPr>
            <w:tcW w:w="2268" w:type="dxa"/>
          </w:tcPr>
          <w:p w:rsidR="00A5644F" w:rsidRPr="001733F3" w:rsidRDefault="00A5644F" w:rsidP="00700F27">
            <w:pPr>
              <w:rPr>
                <w:rFonts w:cstheme="minorHAnsi"/>
                <w:color w:val="000000" w:themeColor="text1"/>
                <w:sz w:val="24"/>
                <w:szCs w:val="24"/>
              </w:rPr>
            </w:pPr>
            <w:r w:rsidRPr="001733F3">
              <w:rPr>
                <w:rFonts w:cstheme="minorHAnsi"/>
                <w:color w:val="000000" w:themeColor="text1"/>
                <w:sz w:val="24"/>
                <w:szCs w:val="24"/>
              </w:rPr>
              <w:t>Barnardos</w:t>
            </w:r>
          </w:p>
        </w:tc>
        <w:tc>
          <w:tcPr>
            <w:tcW w:w="3686" w:type="dxa"/>
          </w:tcPr>
          <w:p w:rsidR="00BB1FE8" w:rsidRPr="0050594E" w:rsidRDefault="009733C3" w:rsidP="00700F27">
            <w:pPr>
              <w:rPr>
                <w:sz w:val="24"/>
                <w:szCs w:val="24"/>
              </w:rPr>
            </w:pPr>
            <w:hyperlink r:id="rId43" w:history="1">
              <w:r w:rsidR="00C47FB1" w:rsidRPr="00743187">
                <w:rPr>
                  <w:rStyle w:val="Hyperlink"/>
                </w:rPr>
                <w:t>http://shop.barnardos.ie/search?controller=search&amp;orderby=position&amp;orderway=desc&amp;search_query=Reflective+Practice+for+Early+Childhood+Professionals&amp;submit_search</w:t>
              </w:r>
            </w:hyperlink>
            <w:r w:rsidR="00C47FB1" w:rsidRPr="00C47FB1">
              <w:t>=</w:t>
            </w:r>
            <w:r w:rsidR="00C47FB1">
              <w:t xml:space="preserve"> </w:t>
            </w:r>
            <w:r w:rsidR="00BB1FE8">
              <w:rPr>
                <w:sz w:val="24"/>
                <w:szCs w:val="24"/>
              </w:rPr>
              <w:t xml:space="preserve"> </w:t>
            </w:r>
          </w:p>
        </w:tc>
      </w:tr>
      <w:tr w:rsidR="00A5644F" w:rsidRPr="002E51EC" w:rsidTr="00DB716A">
        <w:tc>
          <w:tcPr>
            <w:tcW w:w="1843" w:type="dxa"/>
          </w:tcPr>
          <w:p w:rsidR="00A5644F" w:rsidRPr="008D7737" w:rsidRDefault="00A5644F" w:rsidP="00700F27">
            <w:pPr>
              <w:rPr>
                <w:rFonts w:cstheme="minorHAnsi"/>
                <w:sz w:val="24"/>
                <w:szCs w:val="24"/>
                <w:shd w:val="clear" w:color="auto" w:fill="FFFFFF"/>
              </w:rPr>
            </w:pPr>
            <w:r>
              <w:rPr>
                <w:rFonts w:cstheme="minorHAnsi"/>
                <w:sz w:val="24"/>
                <w:szCs w:val="24"/>
                <w:shd w:val="clear" w:color="auto" w:fill="FFFFFF"/>
              </w:rPr>
              <w:t>Guide to play, learning environment, assessment/curriculum planning and interactions</w:t>
            </w:r>
          </w:p>
        </w:tc>
        <w:tc>
          <w:tcPr>
            <w:tcW w:w="1701" w:type="dxa"/>
          </w:tcPr>
          <w:p w:rsidR="00A5644F" w:rsidRPr="008D7737" w:rsidRDefault="00A5644F" w:rsidP="00700F27">
            <w:pPr>
              <w:pStyle w:val="Default"/>
              <w:rPr>
                <w:rFonts w:asciiTheme="minorHAnsi" w:hAnsiTheme="minorHAnsi"/>
                <w:color w:val="auto"/>
              </w:rPr>
            </w:pPr>
            <w:r>
              <w:rPr>
                <w:rFonts w:asciiTheme="minorHAnsi" w:hAnsiTheme="minorHAnsi"/>
                <w:color w:val="auto"/>
              </w:rPr>
              <w:t>PDF</w:t>
            </w:r>
          </w:p>
        </w:tc>
        <w:tc>
          <w:tcPr>
            <w:tcW w:w="4536" w:type="dxa"/>
          </w:tcPr>
          <w:p w:rsidR="00A5644F" w:rsidRPr="00673B33" w:rsidRDefault="00A5644F" w:rsidP="00700F27">
            <w:pPr>
              <w:rPr>
                <w:sz w:val="24"/>
                <w:szCs w:val="24"/>
              </w:rPr>
            </w:pPr>
            <w:r w:rsidRPr="00673B33">
              <w:rPr>
                <w:sz w:val="24"/>
                <w:szCs w:val="24"/>
              </w:rPr>
              <w:t>What? Why? How? Guide to Play and the Learning Environment</w:t>
            </w:r>
          </w:p>
          <w:p w:rsidR="00A5644F" w:rsidRPr="00673B33" w:rsidRDefault="00A5644F" w:rsidP="00700F27">
            <w:pPr>
              <w:rPr>
                <w:sz w:val="24"/>
                <w:szCs w:val="24"/>
              </w:rPr>
            </w:pPr>
            <w:r w:rsidRPr="00673B33">
              <w:rPr>
                <w:sz w:val="24"/>
                <w:szCs w:val="24"/>
              </w:rPr>
              <w:t>What? Why? How? Guide to Assessment and Curriculum Planning in Practice</w:t>
            </w:r>
          </w:p>
          <w:p w:rsidR="00A5644F" w:rsidRPr="008D7737" w:rsidRDefault="00A5644F" w:rsidP="00087388">
            <w:pPr>
              <w:rPr>
                <w:rFonts w:eastAsia="Times New Roman" w:cstheme="minorHAnsi"/>
                <w:lang w:eastAsia="en-IE"/>
              </w:rPr>
            </w:pPr>
            <w:r w:rsidRPr="00673B33">
              <w:rPr>
                <w:sz w:val="24"/>
                <w:szCs w:val="24"/>
              </w:rPr>
              <w:t>What? Why? How? Guide to Interactions</w:t>
            </w:r>
          </w:p>
        </w:tc>
        <w:tc>
          <w:tcPr>
            <w:tcW w:w="2268" w:type="dxa"/>
          </w:tcPr>
          <w:p w:rsidR="00A5644F" w:rsidRPr="008D7737" w:rsidRDefault="00A5644F" w:rsidP="00700F27">
            <w:pPr>
              <w:rPr>
                <w:rFonts w:eastAsia="Times New Roman" w:cstheme="minorHAnsi"/>
                <w:sz w:val="24"/>
                <w:szCs w:val="24"/>
                <w:lang w:eastAsia="en-IE"/>
              </w:rPr>
            </w:pPr>
            <w:r>
              <w:rPr>
                <w:rFonts w:eastAsia="Times New Roman" w:cstheme="minorHAnsi"/>
                <w:sz w:val="24"/>
                <w:szCs w:val="24"/>
                <w:lang w:eastAsia="en-IE"/>
              </w:rPr>
              <w:t>Kildare Co Childcare Committee</w:t>
            </w:r>
          </w:p>
        </w:tc>
        <w:tc>
          <w:tcPr>
            <w:tcW w:w="3686" w:type="dxa"/>
          </w:tcPr>
          <w:p w:rsidR="001B6874" w:rsidRDefault="009733C3" w:rsidP="001B6874">
            <w:pPr>
              <w:rPr>
                <w:sz w:val="24"/>
                <w:szCs w:val="24"/>
              </w:rPr>
            </w:pPr>
            <w:hyperlink r:id="rId44" w:history="1">
              <w:r w:rsidR="001B6874" w:rsidRPr="00B8285D">
                <w:rPr>
                  <w:rStyle w:val="Hyperlink"/>
                  <w:sz w:val="24"/>
                  <w:szCs w:val="24"/>
                </w:rPr>
                <w:t>http://www.kccc.ie/Portals/0/What%2C%20Why%20%26%20How-Guide%20to%20Assessment%20%26%20Curriculum%20Planning%20in%20Practice.pdf</w:t>
              </w:r>
            </w:hyperlink>
          </w:p>
          <w:p w:rsidR="00C47FB1" w:rsidRDefault="00C47FB1" w:rsidP="00087388">
            <w:pPr>
              <w:rPr>
                <w:rStyle w:val="Hyperlink"/>
                <w:color w:val="auto"/>
                <w:sz w:val="24"/>
                <w:szCs w:val="24"/>
              </w:rPr>
            </w:pPr>
          </w:p>
          <w:p w:rsidR="00C47FB1" w:rsidRPr="0050594E" w:rsidRDefault="00C47FB1" w:rsidP="00087388">
            <w:pPr>
              <w:rPr>
                <w:shd w:val="clear" w:color="auto" w:fill="FFFFFF"/>
              </w:rPr>
            </w:pPr>
          </w:p>
        </w:tc>
      </w:tr>
      <w:tr w:rsidR="00A5644F" w:rsidRPr="002E51EC" w:rsidTr="00DB716A">
        <w:tc>
          <w:tcPr>
            <w:tcW w:w="1843" w:type="dxa"/>
          </w:tcPr>
          <w:p w:rsidR="00A5644F" w:rsidRPr="008D7737" w:rsidRDefault="000E685B" w:rsidP="000E685B">
            <w:pPr>
              <w:rPr>
                <w:rFonts w:cstheme="minorHAnsi"/>
                <w:sz w:val="24"/>
                <w:szCs w:val="24"/>
                <w:shd w:val="clear" w:color="auto" w:fill="FFFFFF"/>
              </w:rPr>
            </w:pPr>
            <w:r>
              <w:rPr>
                <w:rFonts w:cstheme="minorHAnsi"/>
                <w:sz w:val="24"/>
                <w:szCs w:val="24"/>
                <w:shd w:val="clear" w:color="auto" w:fill="FFFFFF"/>
              </w:rPr>
              <w:t>Early Years Services Regulations 2016</w:t>
            </w:r>
          </w:p>
        </w:tc>
        <w:tc>
          <w:tcPr>
            <w:tcW w:w="1701" w:type="dxa"/>
          </w:tcPr>
          <w:p w:rsidR="00A5644F" w:rsidRPr="008D7737" w:rsidRDefault="00A5644F" w:rsidP="00700F27">
            <w:pPr>
              <w:pStyle w:val="Default"/>
              <w:rPr>
                <w:rFonts w:asciiTheme="minorHAnsi" w:hAnsiTheme="minorHAnsi"/>
                <w:color w:val="auto"/>
              </w:rPr>
            </w:pPr>
            <w:r w:rsidRPr="008D7737">
              <w:rPr>
                <w:rFonts w:asciiTheme="minorHAnsi" w:hAnsiTheme="minorHAnsi"/>
                <w:color w:val="auto"/>
              </w:rPr>
              <w:t>PDF/Hard Copy</w:t>
            </w:r>
          </w:p>
        </w:tc>
        <w:tc>
          <w:tcPr>
            <w:tcW w:w="4536" w:type="dxa"/>
          </w:tcPr>
          <w:p w:rsidR="00A5644F" w:rsidRPr="000E685B" w:rsidRDefault="000E685B" w:rsidP="00700F27">
            <w:pPr>
              <w:pStyle w:val="Default"/>
              <w:rPr>
                <w:rFonts w:asciiTheme="minorHAnsi" w:hAnsiTheme="minorHAnsi"/>
                <w:color w:val="auto"/>
              </w:rPr>
            </w:pPr>
            <w:r w:rsidRPr="000E685B">
              <w:rPr>
                <w:rFonts w:asciiTheme="minorHAnsi" w:hAnsiTheme="minorHAnsi"/>
                <w:color w:val="auto"/>
              </w:rPr>
              <w:t>Child Care Act 1991 (Early Years Services) Regulations 2016</w:t>
            </w:r>
          </w:p>
        </w:tc>
        <w:tc>
          <w:tcPr>
            <w:tcW w:w="2268" w:type="dxa"/>
          </w:tcPr>
          <w:p w:rsidR="00A5644F" w:rsidRPr="008D7737" w:rsidRDefault="00A5644F" w:rsidP="00700F27">
            <w:pPr>
              <w:rPr>
                <w:rFonts w:cstheme="minorHAnsi"/>
                <w:sz w:val="24"/>
                <w:szCs w:val="24"/>
              </w:rPr>
            </w:pPr>
            <w:r w:rsidRPr="008D7737">
              <w:rPr>
                <w:rFonts w:eastAsia="Times New Roman" w:cstheme="minorHAnsi"/>
                <w:sz w:val="24"/>
                <w:szCs w:val="24"/>
                <w:lang w:eastAsia="en-IE"/>
              </w:rPr>
              <w:t xml:space="preserve">Published by the Stationery Office, Dublin </w:t>
            </w:r>
          </w:p>
        </w:tc>
        <w:tc>
          <w:tcPr>
            <w:tcW w:w="3686" w:type="dxa"/>
          </w:tcPr>
          <w:p w:rsidR="000E685B" w:rsidRDefault="009733C3" w:rsidP="00700F27">
            <w:pPr>
              <w:pStyle w:val="Default"/>
              <w:rPr>
                <w:rFonts w:asciiTheme="minorHAnsi" w:hAnsiTheme="minorHAnsi"/>
                <w:color w:val="auto"/>
              </w:rPr>
            </w:pPr>
            <w:hyperlink r:id="rId45" w:history="1">
              <w:r w:rsidR="000E685B" w:rsidRPr="00570ADA">
                <w:rPr>
                  <w:rStyle w:val="Hyperlink"/>
                  <w:rFonts w:asciiTheme="minorHAnsi" w:hAnsiTheme="minorHAnsi"/>
                </w:rPr>
                <w:t>http://www.dcya.gov.ie/viewdoc.asp?fn=/documents/publications/20160510ChildCareActEarlyYrsRegs2016SI221of2016.pdf</w:t>
              </w:r>
            </w:hyperlink>
          </w:p>
          <w:p w:rsidR="000E685B" w:rsidRDefault="000E685B" w:rsidP="00700F27">
            <w:pPr>
              <w:pStyle w:val="Default"/>
              <w:rPr>
                <w:rFonts w:asciiTheme="minorHAnsi" w:hAnsiTheme="minorHAnsi"/>
                <w:color w:val="auto"/>
              </w:rPr>
            </w:pPr>
            <w:r w:rsidRPr="000E685B">
              <w:rPr>
                <w:rFonts w:asciiTheme="minorHAnsi" w:hAnsiTheme="minorHAnsi"/>
                <w:color w:val="auto"/>
              </w:rPr>
              <w:t xml:space="preserve"> </w:t>
            </w:r>
          </w:p>
          <w:p w:rsidR="00A5644F" w:rsidRPr="008D7737" w:rsidRDefault="0012627E" w:rsidP="00087388">
            <w:pPr>
              <w:pStyle w:val="Default"/>
              <w:rPr>
                <w:rFonts w:asciiTheme="minorHAnsi" w:hAnsiTheme="minorHAnsi"/>
                <w:color w:val="auto"/>
              </w:rPr>
            </w:pPr>
            <w:r>
              <w:rPr>
                <w:rFonts w:asciiTheme="minorHAnsi" w:hAnsiTheme="minorHAnsi"/>
                <w:color w:val="auto"/>
              </w:rPr>
              <w:t>Also</w:t>
            </w:r>
            <w:r w:rsidR="000E685B">
              <w:rPr>
                <w:rFonts w:asciiTheme="minorHAnsi" w:hAnsiTheme="minorHAnsi"/>
                <w:color w:val="auto"/>
              </w:rPr>
              <w:t xml:space="preserve"> a</w:t>
            </w:r>
            <w:r w:rsidR="00A5644F" w:rsidRPr="008D7737">
              <w:rPr>
                <w:rFonts w:asciiTheme="minorHAnsi" w:hAnsiTheme="minorHAnsi"/>
                <w:color w:val="auto"/>
              </w:rPr>
              <w:t>vailable in hard copy form Stationary Office Dublin</w:t>
            </w:r>
          </w:p>
        </w:tc>
      </w:tr>
      <w:tr w:rsidR="00A5644F" w:rsidRPr="002E51EC" w:rsidTr="00DB716A">
        <w:tc>
          <w:tcPr>
            <w:tcW w:w="1843" w:type="dxa"/>
          </w:tcPr>
          <w:p w:rsidR="00A5644F" w:rsidRPr="008D7737" w:rsidRDefault="00A5644F" w:rsidP="00700F27">
            <w:pPr>
              <w:rPr>
                <w:rFonts w:cstheme="minorHAnsi"/>
                <w:sz w:val="24"/>
                <w:szCs w:val="24"/>
                <w:shd w:val="clear" w:color="auto" w:fill="FFFFFF"/>
              </w:rPr>
            </w:pPr>
            <w:r w:rsidRPr="008D7737">
              <w:rPr>
                <w:rFonts w:cstheme="minorHAnsi"/>
                <w:sz w:val="24"/>
                <w:szCs w:val="24"/>
                <w:shd w:val="clear" w:color="auto" w:fill="FFFFFF"/>
              </w:rPr>
              <w:t xml:space="preserve">National Standard for preschool services </w:t>
            </w:r>
          </w:p>
          <w:p w:rsidR="00A5644F" w:rsidRPr="008D7737" w:rsidRDefault="00A5644F" w:rsidP="00700F27">
            <w:pPr>
              <w:rPr>
                <w:rFonts w:cstheme="minorHAnsi"/>
                <w:sz w:val="24"/>
                <w:szCs w:val="24"/>
                <w:shd w:val="clear" w:color="auto" w:fill="FFFFFF"/>
              </w:rPr>
            </w:pPr>
            <w:r w:rsidRPr="008D7737">
              <w:rPr>
                <w:rFonts w:cstheme="minorHAnsi"/>
                <w:sz w:val="24"/>
                <w:szCs w:val="24"/>
                <w:shd w:val="clear" w:color="auto" w:fill="FFFFFF"/>
              </w:rPr>
              <w:t>2010</w:t>
            </w:r>
          </w:p>
        </w:tc>
        <w:tc>
          <w:tcPr>
            <w:tcW w:w="1701" w:type="dxa"/>
          </w:tcPr>
          <w:p w:rsidR="00A5644F" w:rsidRPr="008D7737" w:rsidRDefault="00A5644F" w:rsidP="00700F27">
            <w:pPr>
              <w:pStyle w:val="Default"/>
              <w:rPr>
                <w:rFonts w:asciiTheme="minorHAnsi" w:hAnsiTheme="minorHAnsi"/>
                <w:color w:val="auto"/>
              </w:rPr>
            </w:pPr>
            <w:r w:rsidRPr="008D7737">
              <w:rPr>
                <w:rFonts w:asciiTheme="minorHAnsi" w:hAnsiTheme="minorHAnsi"/>
                <w:color w:val="auto"/>
              </w:rPr>
              <w:t>PDF</w:t>
            </w:r>
          </w:p>
        </w:tc>
        <w:tc>
          <w:tcPr>
            <w:tcW w:w="4536" w:type="dxa"/>
          </w:tcPr>
          <w:p w:rsidR="00A5644F" w:rsidRPr="008D7737" w:rsidRDefault="00A5644F" w:rsidP="00700F27">
            <w:pPr>
              <w:pStyle w:val="Default"/>
              <w:rPr>
                <w:rFonts w:asciiTheme="minorHAnsi" w:hAnsiTheme="minorHAnsi"/>
                <w:color w:val="auto"/>
              </w:rPr>
            </w:pPr>
            <w:r w:rsidRPr="008D7737">
              <w:rPr>
                <w:rFonts w:asciiTheme="minorHAnsi" w:hAnsiTheme="minorHAnsi" w:cstheme="minorHAnsi"/>
                <w:color w:val="auto"/>
              </w:rPr>
              <w:t>These guidelines are linked to regulations and are considered to be best practice in relation to providing for the development and learning of the child</w:t>
            </w:r>
          </w:p>
        </w:tc>
        <w:tc>
          <w:tcPr>
            <w:tcW w:w="2268" w:type="dxa"/>
          </w:tcPr>
          <w:p w:rsidR="00A5644F" w:rsidRPr="008D7737" w:rsidRDefault="00A5644F" w:rsidP="00700F27">
            <w:pPr>
              <w:pStyle w:val="Default"/>
              <w:rPr>
                <w:rFonts w:asciiTheme="minorHAnsi" w:hAnsiTheme="minorHAnsi"/>
                <w:color w:val="auto"/>
              </w:rPr>
            </w:pPr>
            <w:r w:rsidRPr="008D7737">
              <w:rPr>
                <w:rFonts w:asciiTheme="minorHAnsi" w:hAnsiTheme="minorHAnsi"/>
                <w:color w:val="auto"/>
              </w:rPr>
              <w:t>Government</w:t>
            </w:r>
          </w:p>
        </w:tc>
        <w:tc>
          <w:tcPr>
            <w:tcW w:w="3686" w:type="dxa"/>
          </w:tcPr>
          <w:p w:rsidR="00A5644F" w:rsidRPr="008D7737" w:rsidRDefault="00A5644F" w:rsidP="00700F27">
            <w:pPr>
              <w:rPr>
                <w:sz w:val="24"/>
                <w:szCs w:val="24"/>
              </w:rPr>
            </w:pPr>
            <w:r w:rsidRPr="008D7737">
              <w:rPr>
                <w:sz w:val="24"/>
                <w:szCs w:val="24"/>
              </w:rPr>
              <w:t>Available online</w:t>
            </w:r>
          </w:p>
          <w:p w:rsidR="00A5644F" w:rsidRPr="008D7737" w:rsidRDefault="009733C3" w:rsidP="00087388">
            <w:pPr>
              <w:pStyle w:val="Default"/>
              <w:rPr>
                <w:rFonts w:asciiTheme="minorHAnsi" w:hAnsiTheme="minorHAnsi"/>
                <w:color w:val="auto"/>
              </w:rPr>
            </w:pPr>
            <w:hyperlink r:id="rId46" w:history="1">
              <w:r w:rsidR="000E685B" w:rsidRPr="00570ADA">
                <w:rPr>
                  <w:rStyle w:val="Hyperlink"/>
                  <w:rFonts w:asciiTheme="minorHAnsi" w:hAnsiTheme="minorHAnsi"/>
                  <w:bCs/>
                  <w:shd w:val="clear" w:color="auto" w:fill="FFFFFF"/>
                </w:rPr>
                <w:t>http://www.dcya.gov.ie/docs/National_Standards_for_PreSchool_Services_Full_day_care_serv/1942.htm%20Accessed%204%20May%202015</w:t>
              </w:r>
            </w:hyperlink>
          </w:p>
        </w:tc>
      </w:tr>
      <w:tr w:rsidR="00A5644F" w:rsidRPr="002E51EC" w:rsidTr="00DB716A">
        <w:tc>
          <w:tcPr>
            <w:tcW w:w="1843" w:type="dxa"/>
          </w:tcPr>
          <w:p w:rsidR="00A5644F" w:rsidRPr="008D7737" w:rsidRDefault="00A5644F" w:rsidP="00700F27">
            <w:pPr>
              <w:rPr>
                <w:rFonts w:cstheme="minorHAnsi"/>
                <w:sz w:val="24"/>
                <w:szCs w:val="24"/>
                <w:shd w:val="clear" w:color="auto" w:fill="FFFFFF"/>
              </w:rPr>
            </w:pPr>
            <w:r w:rsidRPr="008D7737">
              <w:rPr>
                <w:rFonts w:cstheme="minorHAnsi"/>
                <w:sz w:val="24"/>
                <w:szCs w:val="24"/>
                <w:shd w:val="clear" w:color="auto" w:fill="FFFFFF"/>
              </w:rPr>
              <w:t>Aistear/Siolta Practice Guide</w:t>
            </w:r>
          </w:p>
        </w:tc>
        <w:tc>
          <w:tcPr>
            <w:tcW w:w="1701" w:type="dxa"/>
          </w:tcPr>
          <w:p w:rsidR="00A5644F" w:rsidRPr="008D7737" w:rsidRDefault="00A5644F" w:rsidP="00700F27">
            <w:pPr>
              <w:rPr>
                <w:rFonts w:eastAsia="Times New Roman" w:cstheme="minorHAnsi"/>
                <w:kern w:val="36"/>
                <w:sz w:val="24"/>
                <w:szCs w:val="24"/>
                <w:lang w:eastAsia="en-IE"/>
              </w:rPr>
            </w:pPr>
            <w:r w:rsidRPr="008D7737">
              <w:rPr>
                <w:rFonts w:eastAsia="Times New Roman" w:cstheme="minorHAnsi"/>
                <w:kern w:val="36"/>
                <w:sz w:val="24"/>
                <w:szCs w:val="24"/>
                <w:lang w:eastAsia="en-IE"/>
              </w:rPr>
              <w:t>Online</w:t>
            </w:r>
          </w:p>
        </w:tc>
        <w:tc>
          <w:tcPr>
            <w:tcW w:w="4536" w:type="dxa"/>
          </w:tcPr>
          <w:p w:rsidR="00A5644F" w:rsidRPr="008D7737" w:rsidRDefault="00A5644F" w:rsidP="00700F27">
            <w:pPr>
              <w:rPr>
                <w:rFonts w:cstheme="minorHAnsi"/>
                <w:sz w:val="24"/>
                <w:szCs w:val="24"/>
              </w:rPr>
            </w:pPr>
            <w:r w:rsidRPr="008D7737">
              <w:rPr>
                <w:sz w:val="24"/>
                <w:szCs w:val="24"/>
              </w:rPr>
              <w:t>The Aistear Síolta Practice Guide is intended to help you in your role as curriculum</w:t>
            </w:r>
            <w:r>
              <w:rPr>
                <w:sz w:val="24"/>
                <w:szCs w:val="24"/>
              </w:rPr>
              <w:t xml:space="preserve"> </w:t>
            </w:r>
            <w:r w:rsidRPr="008D7737">
              <w:rPr>
                <w:sz w:val="24"/>
                <w:szCs w:val="24"/>
              </w:rPr>
              <w:t xml:space="preserve">developer to build, reflect on and extend your curriculum to support babies’, toddlers’ and young children’s early learning and development. </w:t>
            </w:r>
            <w:r>
              <w:rPr>
                <w:sz w:val="24"/>
                <w:szCs w:val="24"/>
              </w:rPr>
              <w:t>S</w:t>
            </w:r>
            <w:r w:rsidRPr="008D7737">
              <w:rPr>
                <w:sz w:val="24"/>
                <w:szCs w:val="24"/>
              </w:rPr>
              <w:t xml:space="preserve">ix interconnected Curriculum Pillars: 1. Building Partnerships with Parents 2. Creating and Using the Learning Environment 3. Learning through Play 4. Nurturing and Extending Interactions 5. Planning and Assessing using Aistear’s Themes 6. Supporting Transitions. This document gives an overview of the pillar, Planning and Assessing using Aistear’s Themes. </w:t>
            </w:r>
          </w:p>
        </w:tc>
        <w:tc>
          <w:tcPr>
            <w:tcW w:w="2268" w:type="dxa"/>
          </w:tcPr>
          <w:p w:rsidR="00A5644F" w:rsidRPr="008D7737" w:rsidRDefault="00A5644F" w:rsidP="00700F27">
            <w:pPr>
              <w:rPr>
                <w:rFonts w:cstheme="minorHAnsi"/>
                <w:sz w:val="24"/>
                <w:szCs w:val="24"/>
              </w:rPr>
            </w:pPr>
            <w:r w:rsidRPr="008D7737">
              <w:rPr>
                <w:rFonts w:cstheme="minorHAnsi"/>
                <w:sz w:val="24"/>
                <w:szCs w:val="24"/>
              </w:rPr>
              <w:t>NCCA 2015</w:t>
            </w:r>
          </w:p>
        </w:tc>
        <w:tc>
          <w:tcPr>
            <w:tcW w:w="3686" w:type="dxa"/>
          </w:tcPr>
          <w:p w:rsidR="00264028" w:rsidRPr="008D7737" w:rsidRDefault="009733C3" w:rsidP="00700F27">
            <w:pPr>
              <w:rPr>
                <w:sz w:val="24"/>
                <w:szCs w:val="24"/>
              </w:rPr>
            </w:pPr>
            <w:hyperlink r:id="rId47" w:history="1">
              <w:r w:rsidR="00264028" w:rsidRPr="00743187">
                <w:rPr>
                  <w:rStyle w:val="Hyperlink"/>
                  <w:sz w:val="24"/>
                  <w:szCs w:val="24"/>
                </w:rPr>
                <w:t>http://www.ncca.ie/en/Practice-Guide/Planning-and-Assessing-using-Aistears-Themes/</w:t>
              </w:r>
            </w:hyperlink>
            <w:r w:rsidR="00264028">
              <w:rPr>
                <w:sz w:val="24"/>
                <w:szCs w:val="24"/>
              </w:rPr>
              <w:t xml:space="preserve"> </w:t>
            </w:r>
          </w:p>
          <w:p w:rsidR="00A5644F" w:rsidRPr="008D7737" w:rsidRDefault="00A5644F" w:rsidP="00700F27">
            <w:pPr>
              <w:rPr>
                <w:rFonts w:cs="Arial"/>
                <w:sz w:val="24"/>
                <w:szCs w:val="24"/>
                <w:shd w:val="clear" w:color="auto" w:fill="FFFFFF"/>
              </w:rPr>
            </w:pPr>
            <w:r w:rsidRPr="008D7737">
              <w:rPr>
                <w:rFonts w:cs="Arial"/>
                <w:sz w:val="24"/>
                <w:szCs w:val="24"/>
                <w:shd w:val="clear" w:color="auto" w:fill="FFFFFF"/>
              </w:rPr>
              <w:t xml:space="preserve"> </w:t>
            </w:r>
          </w:p>
        </w:tc>
      </w:tr>
      <w:tr w:rsidR="00A5644F" w:rsidRPr="002E51EC" w:rsidTr="00DB716A">
        <w:tc>
          <w:tcPr>
            <w:tcW w:w="1843" w:type="dxa"/>
          </w:tcPr>
          <w:p w:rsidR="00A5644F" w:rsidRPr="008D7737" w:rsidRDefault="00A5644F" w:rsidP="00700F27">
            <w:pPr>
              <w:rPr>
                <w:rFonts w:cstheme="minorHAnsi"/>
                <w:sz w:val="24"/>
                <w:szCs w:val="24"/>
                <w:shd w:val="clear" w:color="auto" w:fill="FFFFFF"/>
              </w:rPr>
            </w:pPr>
            <w:r w:rsidRPr="008D7737">
              <w:rPr>
                <w:rFonts w:cstheme="minorHAnsi"/>
                <w:sz w:val="24"/>
                <w:szCs w:val="24"/>
              </w:rPr>
              <w:t>Donegal County Childcare Committee</w:t>
            </w:r>
          </w:p>
        </w:tc>
        <w:tc>
          <w:tcPr>
            <w:tcW w:w="1701" w:type="dxa"/>
          </w:tcPr>
          <w:p w:rsidR="00A5644F" w:rsidRPr="008D7737" w:rsidRDefault="00A5644F" w:rsidP="00700F27">
            <w:pPr>
              <w:rPr>
                <w:rFonts w:eastAsia="Times New Roman" w:cstheme="minorHAnsi"/>
                <w:kern w:val="36"/>
                <w:sz w:val="24"/>
                <w:szCs w:val="24"/>
                <w:lang w:eastAsia="en-IE"/>
              </w:rPr>
            </w:pPr>
            <w:r w:rsidRPr="008D7737">
              <w:rPr>
                <w:rFonts w:eastAsia="Times New Roman" w:cstheme="minorHAnsi"/>
                <w:kern w:val="36"/>
                <w:sz w:val="24"/>
                <w:szCs w:val="24"/>
                <w:lang w:eastAsia="en-IE"/>
              </w:rPr>
              <w:t>Online</w:t>
            </w:r>
          </w:p>
        </w:tc>
        <w:tc>
          <w:tcPr>
            <w:tcW w:w="4536" w:type="dxa"/>
          </w:tcPr>
          <w:p w:rsidR="00A5644F" w:rsidRPr="008D7737" w:rsidRDefault="00A5644F" w:rsidP="00700F27">
            <w:pPr>
              <w:rPr>
                <w:rFonts w:cstheme="minorHAnsi"/>
                <w:sz w:val="24"/>
                <w:szCs w:val="24"/>
              </w:rPr>
            </w:pPr>
            <w:r w:rsidRPr="008D7737">
              <w:rPr>
                <w:rFonts w:cstheme="minorHAnsi"/>
                <w:sz w:val="24"/>
                <w:szCs w:val="24"/>
              </w:rPr>
              <w:t>A range of publications and downloadable resources in relation to best practice in early childhood settings</w:t>
            </w:r>
          </w:p>
        </w:tc>
        <w:tc>
          <w:tcPr>
            <w:tcW w:w="2268" w:type="dxa"/>
          </w:tcPr>
          <w:p w:rsidR="00A5644F" w:rsidRPr="008D7737" w:rsidRDefault="00A5644F" w:rsidP="00700F27">
            <w:pPr>
              <w:rPr>
                <w:rFonts w:cstheme="minorHAnsi"/>
                <w:sz w:val="24"/>
                <w:szCs w:val="24"/>
              </w:rPr>
            </w:pPr>
            <w:r w:rsidRPr="008D7737">
              <w:rPr>
                <w:rFonts w:cstheme="minorHAnsi"/>
                <w:sz w:val="24"/>
                <w:szCs w:val="24"/>
              </w:rPr>
              <w:t>DCCC</w:t>
            </w:r>
          </w:p>
        </w:tc>
        <w:tc>
          <w:tcPr>
            <w:tcW w:w="3686" w:type="dxa"/>
          </w:tcPr>
          <w:p w:rsidR="001B6874" w:rsidRDefault="009733C3" w:rsidP="001B6874">
            <w:hyperlink r:id="rId48" w:history="1">
              <w:r w:rsidR="001B6874" w:rsidRPr="00B8285D">
                <w:rPr>
                  <w:rStyle w:val="Hyperlink"/>
                </w:rPr>
                <w:t>http://www.donegalchildcare.com/ncip/the-professional-pedagogy-project-2/</w:t>
              </w:r>
            </w:hyperlink>
          </w:p>
          <w:p w:rsidR="00257E1C" w:rsidRPr="00257E1C" w:rsidRDefault="00257E1C" w:rsidP="00257E1C">
            <w:pPr>
              <w:rPr>
                <w:color w:val="FF0000"/>
              </w:rPr>
            </w:pPr>
            <w:r>
              <w:rPr>
                <w:color w:val="FF0000"/>
              </w:rPr>
              <w:t xml:space="preserve"> </w:t>
            </w:r>
          </w:p>
        </w:tc>
      </w:tr>
      <w:tr w:rsidR="00A5644F" w:rsidRPr="002E51EC" w:rsidTr="00DB716A">
        <w:tc>
          <w:tcPr>
            <w:tcW w:w="1843" w:type="dxa"/>
          </w:tcPr>
          <w:p w:rsidR="00A5644F" w:rsidRPr="008D7737" w:rsidRDefault="00A5644F" w:rsidP="00700F27">
            <w:pPr>
              <w:rPr>
                <w:rFonts w:cstheme="minorHAnsi"/>
                <w:sz w:val="24"/>
                <w:szCs w:val="24"/>
                <w:shd w:val="clear" w:color="auto" w:fill="FFFFFF"/>
              </w:rPr>
            </w:pPr>
            <w:r w:rsidRPr="008D7737">
              <w:rPr>
                <w:rFonts w:cstheme="minorHAnsi"/>
                <w:sz w:val="24"/>
                <w:szCs w:val="24"/>
                <w:shd w:val="clear" w:color="auto" w:fill="FFFFFF"/>
              </w:rPr>
              <w:t>Aistear The Early Childhood Curriculum Framework</w:t>
            </w:r>
          </w:p>
        </w:tc>
        <w:tc>
          <w:tcPr>
            <w:tcW w:w="1701" w:type="dxa"/>
          </w:tcPr>
          <w:p w:rsidR="00A5644F" w:rsidRPr="008D7737" w:rsidRDefault="00A5644F" w:rsidP="00700F27">
            <w:pPr>
              <w:pStyle w:val="Default"/>
              <w:rPr>
                <w:rFonts w:asciiTheme="minorHAnsi" w:hAnsiTheme="minorHAnsi"/>
                <w:color w:val="auto"/>
              </w:rPr>
            </w:pPr>
            <w:r w:rsidRPr="008D7737">
              <w:rPr>
                <w:rFonts w:asciiTheme="minorHAnsi" w:hAnsiTheme="minorHAnsi"/>
                <w:color w:val="auto"/>
              </w:rPr>
              <w:t>Manual/Available Online</w:t>
            </w:r>
          </w:p>
        </w:tc>
        <w:tc>
          <w:tcPr>
            <w:tcW w:w="4536" w:type="dxa"/>
          </w:tcPr>
          <w:p w:rsidR="00A5644F" w:rsidRPr="008D7737" w:rsidRDefault="00A5644F" w:rsidP="00087388">
            <w:pPr>
              <w:rPr>
                <w:i/>
                <w:iCs/>
              </w:rPr>
            </w:pPr>
            <w:r w:rsidRPr="008D7737">
              <w:rPr>
                <w:rFonts w:cstheme="minorHAnsi"/>
                <w:sz w:val="24"/>
                <w:szCs w:val="24"/>
              </w:rPr>
              <w:t>Essential for all childcare students as it discusses principles and themes relevant to ECEC. Equally discusses the role of the adult in supporting the developmental needs of children and what is age and stage appropriate. In addition it discusses the role of play, partnership with parents, interactions and assessments.</w:t>
            </w:r>
          </w:p>
        </w:tc>
        <w:tc>
          <w:tcPr>
            <w:tcW w:w="2268" w:type="dxa"/>
          </w:tcPr>
          <w:p w:rsidR="00A5644F" w:rsidRPr="008D7737" w:rsidRDefault="00A5644F" w:rsidP="00700F27">
            <w:pPr>
              <w:pStyle w:val="Default"/>
              <w:rPr>
                <w:rFonts w:asciiTheme="minorHAnsi" w:hAnsiTheme="minorHAnsi"/>
                <w:color w:val="auto"/>
              </w:rPr>
            </w:pPr>
            <w:r w:rsidRPr="008D7737">
              <w:rPr>
                <w:rFonts w:asciiTheme="minorHAnsi" w:hAnsiTheme="minorHAnsi"/>
                <w:color w:val="auto"/>
              </w:rPr>
              <w:t xml:space="preserve">NCCA </w:t>
            </w:r>
            <w:r w:rsidRPr="008D7737">
              <w:rPr>
                <w:rFonts w:asciiTheme="minorHAnsi" w:hAnsiTheme="minorHAnsi" w:cstheme="minorHAnsi"/>
                <w:color w:val="auto"/>
              </w:rPr>
              <w:t>-National Council for Curriculum and Assessment</w:t>
            </w:r>
            <w:r w:rsidRPr="008D7737">
              <w:rPr>
                <w:rFonts w:asciiTheme="minorHAnsi" w:hAnsiTheme="minorHAnsi"/>
                <w:color w:val="auto"/>
              </w:rPr>
              <w:t xml:space="preserve"> (2009)</w:t>
            </w:r>
          </w:p>
        </w:tc>
        <w:tc>
          <w:tcPr>
            <w:tcW w:w="3686" w:type="dxa"/>
          </w:tcPr>
          <w:p w:rsidR="00A5644F" w:rsidRPr="002B5432" w:rsidRDefault="009733C3" w:rsidP="00700F27">
            <w:pPr>
              <w:pStyle w:val="Default"/>
              <w:rPr>
                <w:rStyle w:val="Hyperlink"/>
                <w:rFonts w:asciiTheme="minorHAnsi" w:hAnsiTheme="minorHAnsi"/>
              </w:rPr>
            </w:pPr>
            <w:hyperlink r:id="rId49" w:history="1">
              <w:r w:rsidR="002B5432" w:rsidRPr="00743187">
                <w:rPr>
                  <w:rStyle w:val="Hyperlink"/>
                  <w:rFonts w:asciiTheme="minorHAnsi" w:hAnsiTheme="minorHAnsi"/>
                </w:rPr>
                <w:t>http://www.ncca.biz/aistear/</w:t>
              </w:r>
            </w:hyperlink>
            <w:r w:rsidR="002B5432">
              <w:rPr>
                <w:rFonts w:asciiTheme="minorHAnsi" w:hAnsiTheme="minorHAnsi"/>
                <w:color w:val="auto"/>
              </w:rPr>
              <w:t xml:space="preserve"> </w:t>
            </w:r>
            <w:r w:rsidR="00045E51">
              <w:rPr>
                <w:rFonts w:asciiTheme="minorHAnsi" w:hAnsiTheme="minorHAnsi" w:cstheme="minorHAnsi"/>
                <w:color w:val="auto"/>
                <w:u w:val="single"/>
              </w:rPr>
              <w:fldChar w:fldCharType="begin"/>
            </w:r>
            <w:r w:rsidR="00B50930">
              <w:rPr>
                <w:rFonts w:asciiTheme="minorHAnsi" w:hAnsiTheme="minorHAnsi" w:cstheme="minorHAnsi"/>
                <w:color w:val="auto"/>
                <w:u w:val="single"/>
              </w:rPr>
              <w:instrText>HYPERLINK "\\\\CETB-FPSRV\\OfficeFolders$\\FESS\\FET Development Resource Lists\\Phase 3 Resource List\\Submitted Resource List\\1st Submission\\1st Sub Level 5\\ApproachesToEarlyChildhoodEducation5N1763ResournceList.docx"</w:instrText>
            </w:r>
            <w:r w:rsidR="00045E51">
              <w:rPr>
                <w:rFonts w:asciiTheme="minorHAnsi" w:hAnsiTheme="minorHAnsi" w:cstheme="minorHAnsi"/>
                <w:color w:val="auto"/>
                <w:u w:val="single"/>
              </w:rPr>
              <w:fldChar w:fldCharType="separate"/>
            </w:r>
          </w:p>
          <w:p w:rsidR="00A5644F" w:rsidRPr="008D7737" w:rsidRDefault="00045E51" w:rsidP="00700F27">
            <w:pPr>
              <w:rPr>
                <w:sz w:val="24"/>
                <w:szCs w:val="24"/>
              </w:rPr>
            </w:pPr>
            <w:r>
              <w:rPr>
                <w:rFonts w:cstheme="minorHAnsi"/>
                <w:sz w:val="24"/>
                <w:szCs w:val="24"/>
                <w:u w:val="single"/>
              </w:rPr>
              <w:fldChar w:fldCharType="end"/>
            </w:r>
            <w:r w:rsidR="00A5644F" w:rsidRPr="008D7737">
              <w:rPr>
                <w:sz w:val="24"/>
                <w:szCs w:val="24"/>
              </w:rPr>
              <w:t>Hardcopy Available from Government</w:t>
            </w:r>
          </w:p>
          <w:p w:rsidR="00A5644F" w:rsidRDefault="00A5644F" w:rsidP="00700F27">
            <w:pPr>
              <w:pStyle w:val="Default"/>
              <w:rPr>
                <w:rFonts w:asciiTheme="minorHAnsi" w:hAnsiTheme="minorHAnsi"/>
                <w:color w:val="auto"/>
              </w:rPr>
            </w:pPr>
            <w:r w:rsidRPr="008D7737">
              <w:rPr>
                <w:rFonts w:asciiTheme="minorHAnsi" w:hAnsiTheme="minorHAnsi"/>
                <w:color w:val="auto"/>
              </w:rPr>
              <w:t>Publications Dublin</w:t>
            </w:r>
          </w:p>
          <w:p w:rsidR="002B5432" w:rsidRDefault="002B5432" w:rsidP="00700F27">
            <w:pPr>
              <w:pStyle w:val="Default"/>
              <w:rPr>
                <w:rFonts w:asciiTheme="minorHAnsi" w:hAnsiTheme="minorHAnsi"/>
                <w:color w:val="auto"/>
              </w:rPr>
            </w:pPr>
          </w:p>
          <w:p w:rsidR="002B5432" w:rsidRPr="008D7737" w:rsidRDefault="002B5432" w:rsidP="00700F27">
            <w:pPr>
              <w:pStyle w:val="Default"/>
              <w:rPr>
                <w:rFonts w:asciiTheme="minorHAnsi" w:hAnsiTheme="minorHAnsi"/>
                <w:color w:val="auto"/>
              </w:rPr>
            </w:pPr>
          </w:p>
        </w:tc>
      </w:tr>
      <w:tr w:rsidR="00A5644F" w:rsidRPr="002E51EC" w:rsidTr="00DB716A">
        <w:tc>
          <w:tcPr>
            <w:tcW w:w="1843" w:type="dxa"/>
          </w:tcPr>
          <w:p w:rsidR="00A5644F" w:rsidRPr="008D7737" w:rsidRDefault="00A5644F" w:rsidP="00700F27">
            <w:pPr>
              <w:rPr>
                <w:rFonts w:cstheme="minorHAnsi"/>
                <w:sz w:val="24"/>
                <w:szCs w:val="24"/>
                <w:shd w:val="clear" w:color="auto" w:fill="FFFFFF"/>
              </w:rPr>
            </w:pPr>
            <w:r w:rsidRPr="008D7737">
              <w:rPr>
                <w:rFonts w:cstheme="minorHAnsi"/>
                <w:sz w:val="24"/>
                <w:szCs w:val="24"/>
                <w:shd w:val="clear" w:color="auto" w:fill="FFFFFF"/>
              </w:rPr>
              <w:t>Siolta –National Quality Framework for ECE</w:t>
            </w:r>
          </w:p>
        </w:tc>
        <w:tc>
          <w:tcPr>
            <w:tcW w:w="1701" w:type="dxa"/>
          </w:tcPr>
          <w:p w:rsidR="00A5644F" w:rsidRPr="008D7737" w:rsidRDefault="00A5644F" w:rsidP="00700F27">
            <w:pPr>
              <w:pStyle w:val="Default"/>
              <w:rPr>
                <w:rFonts w:asciiTheme="minorHAnsi" w:hAnsiTheme="minorHAnsi"/>
                <w:color w:val="auto"/>
              </w:rPr>
            </w:pPr>
            <w:r w:rsidRPr="008D7737">
              <w:rPr>
                <w:rFonts w:asciiTheme="minorHAnsi" w:hAnsiTheme="minorHAnsi"/>
                <w:color w:val="auto"/>
              </w:rPr>
              <w:t>Handbook/PDF</w:t>
            </w:r>
          </w:p>
        </w:tc>
        <w:tc>
          <w:tcPr>
            <w:tcW w:w="4536" w:type="dxa"/>
          </w:tcPr>
          <w:p w:rsidR="00A5644F" w:rsidRPr="008D7737" w:rsidRDefault="00A5644F" w:rsidP="00700F27">
            <w:pPr>
              <w:pStyle w:val="Default"/>
              <w:rPr>
                <w:rFonts w:asciiTheme="minorHAnsi" w:hAnsiTheme="minorHAnsi"/>
                <w:color w:val="auto"/>
              </w:rPr>
            </w:pPr>
            <w:r w:rsidRPr="008D7737">
              <w:rPr>
                <w:rFonts w:asciiTheme="minorHAnsi" w:hAnsiTheme="minorHAnsi"/>
                <w:color w:val="auto"/>
              </w:rPr>
              <w:t>Siolta: The National Quality Framework for Early Childhood Education</w:t>
            </w:r>
            <w:r w:rsidR="0012627E" w:rsidRPr="008D7737">
              <w:rPr>
                <w:rFonts w:asciiTheme="minorHAnsi" w:hAnsiTheme="minorHAnsi"/>
                <w:color w:val="auto"/>
              </w:rPr>
              <w:t xml:space="preserve">; </w:t>
            </w:r>
            <w:r w:rsidR="0012627E" w:rsidRPr="008D7737">
              <w:rPr>
                <w:rFonts w:asciiTheme="minorHAnsi" w:hAnsiTheme="minorHAnsi" w:cstheme="minorHAnsi"/>
                <w:color w:val="auto"/>
              </w:rPr>
              <w:t>Both</w:t>
            </w:r>
            <w:r w:rsidRPr="008D7737">
              <w:rPr>
                <w:rFonts w:asciiTheme="minorHAnsi" w:hAnsiTheme="minorHAnsi" w:cstheme="minorHAnsi"/>
                <w:color w:val="auto"/>
              </w:rPr>
              <w:t xml:space="preserve"> principles and standards are relevant to the developmental needs of children and the role of the practitioner in providing for them.</w:t>
            </w:r>
          </w:p>
        </w:tc>
        <w:tc>
          <w:tcPr>
            <w:tcW w:w="2268" w:type="dxa"/>
          </w:tcPr>
          <w:p w:rsidR="00A5644F" w:rsidRPr="008D7737" w:rsidRDefault="00A5644F" w:rsidP="00700F27">
            <w:pPr>
              <w:pStyle w:val="Default"/>
              <w:rPr>
                <w:rFonts w:asciiTheme="minorHAnsi" w:hAnsiTheme="minorHAnsi"/>
                <w:color w:val="auto"/>
              </w:rPr>
            </w:pPr>
            <w:r w:rsidRPr="008D7737">
              <w:rPr>
                <w:rFonts w:asciiTheme="minorHAnsi" w:hAnsiTheme="minorHAnsi"/>
                <w:color w:val="auto"/>
              </w:rPr>
              <w:t>Centre for Early Childhood Development &amp; Education 2006</w:t>
            </w:r>
          </w:p>
        </w:tc>
        <w:tc>
          <w:tcPr>
            <w:tcW w:w="3686" w:type="dxa"/>
          </w:tcPr>
          <w:p w:rsidR="000E685B" w:rsidRDefault="009733C3" w:rsidP="00700F27">
            <w:pPr>
              <w:pStyle w:val="Default"/>
              <w:rPr>
                <w:rFonts w:asciiTheme="minorHAnsi" w:hAnsiTheme="minorHAnsi"/>
                <w:color w:val="auto"/>
              </w:rPr>
            </w:pPr>
            <w:hyperlink r:id="rId50" w:history="1">
              <w:r w:rsidR="000E685B" w:rsidRPr="00570ADA">
                <w:rPr>
                  <w:rStyle w:val="Hyperlink"/>
                  <w:rFonts w:asciiTheme="minorHAnsi" w:hAnsiTheme="minorHAnsi"/>
                </w:rPr>
                <w:t>http://siolta.ie/media/pdfs/23746%20Full%20and%20Part%20Time%20Text.pdf</w:t>
              </w:r>
            </w:hyperlink>
          </w:p>
          <w:p w:rsidR="000E685B" w:rsidRDefault="000E685B" w:rsidP="00700F27">
            <w:pPr>
              <w:pStyle w:val="Default"/>
              <w:rPr>
                <w:rFonts w:asciiTheme="minorHAnsi" w:hAnsiTheme="minorHAnsi"/>
                <w:color w:val="auto"/>
              </w:rPr>
            </w:pPr>
            <w:r w:rsidRPr="000E685B">
              <w:rPr>
                <w:rFonts w:asciiTheme="minorHAnsi" w:hAnsiTheme="minorHAnsi"/>
                <w:color w:val="auto"/>
              </w:rPr>
              <w:t xml:space="preserve"> </w:t>
            </w:r>
          </w:p>
          <w:p w:rsidR="00A5644F" w:rsidRPr="008D7737" w:rsidRDefault="00A5644F" w:rsidP="00700F27">
            <w:pPr>
              <w:pStyle w:val="Default"/>
              <w:rPr>
                <w:rFonts w:asciiTheme="minorHAnsi" w:hAnsiTheme="minorHAnsi"/>
                <w:color w:val="auto"/>
              </w:rPr>
            </w:pPr>
            <w:r>
              <w:rPr>
                <w:rFonts w:asciiTheme="minorHAnsi" w:hAnsiTheme="minorHAnsi"/>
                <w:color w:val="auto"/>
              </w:rPr>
              <w:t>Available from Government Publications</w:t>
            </w:r>
            <w:r w:rsidRPr="008D7737">
              <w:rPr>
                <w:rFonts w:asciiTheme="minorHAnsi" w:hAnsiTheme="minorHAnsi"/>
                <w:color w:val="auto"/>
              </w:rPr>
              <w:t xml:space="preserve"> </w:t>
            </w:r>
          </w:p>
        </w:tc>
      </w:tr>
    </w:tbl>
    <w:p w:rsidR="00954453" w:rsidRPr="00164A0C" w:rsidRDefault="00954453">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3048"/>
        <w:gridCol w:w="11404"/>
      </w:tblGrid>
      <w:tr w:rsidR="00C036B4" w:rsidRPr="00164A0C" w:rsidTr="001B6874">
        <w:tc>
          <w:tcPr>
            <w:tcW w:w="3274" w:type="dxa"/>
            <w:shd w:val="clear" w:color="auto" w:fill="D9D9D9" w:themeFill="background1" w:themeFillShade="D9"/>
          </w:tcPr>
          <w:p w:rsidR="00C036B4" w:rsidRPr="004A70DA" w:rsidRDefault="00C036B4" w:rsidP="00700F27">
            <w:pPr>
              <w:rPr>
                <w:rFonts w:cstheme="minorHAnsi"/>
                <w:b/>
                <w:color w:val="000000" w:themeColor="text1"/>
                <w:sz w:val="28"/>
                <w:szCs w:val="24"/>
              </w:rPr>
            </w:pPr>
            <w:r w:rsidRPr="004A70DA">
              <w:rPr>
                <w:rFonts w:cstheme="minorHAnsi"/>
                <w:b/>
                <w:color w:val="000000" w:themeColor="text1"/>
                <w:sz w:val="28"/>
                <w:szCs w:val="24"/>
              </w:rPr>
              <w:t>Name</w:t>
            </w:r>
          </w:p>
        </w:tc>
        <w:tc>
          <w:tcPr>
            <w:tcW w:w="11404" w:type="dxa"/>
            <w:shd w:val="clear" w:color="auto" w:fill="D9D9D9" w:themeFill="background1" w:themeFillShade="D9"/>
          </w:tcPr>
          <w:p w:rsidR="00C036B4" w:rsidRPr="004A70DA" w:rsidRDefault="00DB716A" w:rsidP="00700F27">
            <w:pPr>
              <w:rPr>
                <w:rFonts w:cstheme="minorHAnsi"/>
                <w:color w:val="000000" w:themeColor="text1"/>
                <w:sz w:val="28"/>
                <w:szCs w:val="24"/>
              </w:rPr>
            </w:pPr>
            <w:r w:rsidRPr="004A70DA">
              <w:rPr>
                <w:rFonts w:cstheme="minorHAnsi"/>
                <w:b/>
                <w:color w:val="000000" w:themeColor="text1"/>
                <w:sz w:val="28"/>
                <w:szCs w:val="24"/>
              </w:rPr>
              <w:t>Contact Information</w:t>
            </w:r>
          </w:p>
        </w:tc>
      </w:tr>
      <w:tr w:rsidR="00312321" w:rsidRPr="00164A0C" w:rsidTr="001B6874">
        <w:tc>
          <w:tcPr>
            <w:tcW w:w="3274" w:type="dxa"/>
          </w:tcPr>
          <w:p w:rsidR="00312321" w:rsidRPr="00164A0C" w:rsidRDefault="00312321" w:rsidP="00700F27">
            <w:pPr>
              <w:rPr>
                <w:rFonts w:cstheme="minorHAnsi"/>
                <w:color w:val="000000" w:themeColor="text1"/>
                <w:sz w:val="24"/>
                <w:szCs w:val="24"/>
              </w:rPr>
            </w:pPr>
            <w:r>
              <w:rPr>
                <w:rFonts w:cstheme="minorHAnsi"/>
                <w:color w:val="000000" w:themeColor="text1"/>
                <w:sz w:val="24"/>
                <w:szCs w:val="24"/>
              </w:rPr>
              <w:t>National Council for Curriculum &amp; Assessment</w:t>
            </w:r>
          </w:p>
        </w:tc>
        <w:tc>
          <w:tcPr>
            <w:tcW w:w="11404" w:type="dxa"/>
          </w:tcPr>
          <w:p w:rsidR="001B6874" w:rsidRDefault="009733C3" w:rsidP="001B6874">
            <w:hyperlink r:id="rId51" w:history="1">
              <w:r w:rsidR="001B6874" w:rsidRPr="00B8285D">
                <w:rPr>
                  <w:rStyle w:val="Hyperlink"/>
                </w:rPr>
                <w:t>http://www.ncca.ie/en/Curriculum_and_Assessment/Early_Childhood_and_Primary_Education/Early_Childhood_Education/</w:t>
              </w:r>
            </w:hyperlink>
          </w:p>
          <w:p w:rsidR="002B5432" w:rsidRPr="002B5432" w:rsidRDefault="002B5432" w:rsidP="002B5432">
            <w:pPr>
              <w:rPr>
                <w:color w:val="FF0000"/>
              </w:rPr>
            </w:pPr>
          </w:p>
        </w:tc>
      </w:tr>
      <w:tr w:rsidR="00312321" w:rsidRPr="00164A0C" w:rsidTr="001B6874">
        <w:tc>
          <w:tcPr>
            <w:tcW w:w="3274" w:type="dxa"/>
          </w:tcPr>
          <w:p w:rsidR="00312321" w:rsidRDefault="00312321" w:rsidP="00700F27">
            <w:pPr>
              <w:rPr>
                <w:rFonts w:cstheme="minorHAnsi"/>
                <w:color w:val="000000" w:themeColor="text1"/>
                <w:sz w:val="24"/>
                <w:szCs w:val="24"/>
              </w:rPr>
            </w:pPr>
            <w:r>
              <w:rPr>
                <w:rFonts w:cstheme="minorHAnsi"/>
                <w:color w:val="000000" w:themeColor="text1"/>
                <w:sz w:val="24"/>
                <w:szCs w:val="24"/>
              </w:rPr>
              <w:t>Barnardos National Children’s resource centre</w:t>
            </w:r>
          </w:p>
        </w:tc>
        <w:tc>
          <w:tcPr>
            <w:tcW w:w="11404" w:type="dxa"/>
          </w:tcPr>
          <w:p w:rsidR="00312321" w:rsidRDefault="009733C3" w:rsidP="00087388">
            <w:pPr>
              <w:pStyle w:val="Heading2"/>
              <w:spacing w:before="0" w:line="330" w:lineRule="atLeast"/>
              <w:outlineLvl w:val="1"/>
              <w:rPr>
                <w:rStyle w:val="Hyperlink"/>
                <w:rFonts w:asciiTheme="minorHAnsi" w:hAnsiTheme="minorHAnsi" w:cstheme="minorHAnsi"/>
                <w:b w:val="0"/>
                <w:bCs w:val="0"/>
                <w:color w:val="auto"/>
                <w:sz w:val="24"/>
                <w:szCs w:val="24"/>
              </w:rPr>
            </w:pPr>
            <w:hyperlink r:id="rId52" w:history="1">
              <w:r w:rsidR="00312321" w:rsidRPr="002B5432">
                <w:rPr>
                  <w:rStyle w:val="Hyperlink"/>
                  <w:rFonts w:asciiTheme="minorHAnsi" w:hAnsiTheme="minorHAnsi" w:cstheme="minorHAnsi"/>
                  <w:b w:val="0"/>
                  <w:bCs w:val="0"/>
                  <w:sz w:val="24"/>
                  <w:szCs w:val="24"/>
                </w:rPr>
                <w:t>www.barnardos.ie</w:t>
              </w:r>
            </w:hyperlink>
            <w:r w:rsidR="002B5432">
              <w:rPr>
                <w:rStyle w:val="Hyperlink"/>
                <w:rFonts w:asciiTheme="minorHAnsi" w:hAnsiTheme="minorHAnsi" w:cstheme="minorHAnsi"/>
                <w:b w:val="0"/>
                <w:bCs w:val="0"/>
                <w:color w:val="auto"/>
                <w:sz w:val="24"/>
                <w:szCs w:val="24"/>
              </w:rPr>
              <w:t xml:space="preserve"> </w:t>
            </w:r>
          </w:p>
          <w:p w:rsidR="002B5432" w:rsidRDefault="002B5432" w:rsidP="002B5432"/>
          <w:p w:rsidR="002B5432" w:rsidRPr="002B5432" w:rsidRDefault="009733C3" w:rsidP="002B5432">
            <w:hyperlink r:id="rId53" w:history="1">
              <w:r w:rsidR="002B5432" w:rsidRPr="002B5432">
                <w:rPr>
                  <w:rStyle w:val="Hyperlink"/>
                </w:rPr>
                <w:t>http://www.barnardos.ie/</w:t>
              </w:r>
            </w:hyperlink>
          </w:p>
        </w:tc>
      </w:tr>
      <w:tr w:rsidR="00312321" w:rsidRPr="00164A0C" w:rsidTr="001B6874">
        <w:tc>
          <w:tcPr>
            <w:tcW w:w="3274" w:type="dxa"/>
          </w:tcPr>
          <w:p w:rsidR="00312321" w:rsidRDefault="00312321" w:rsidP="00700F27">
            <w:pPr>
              <w:rPr>
                <w:rFonts w:cstheme="minorHAnsi"/>
                <w:color w:val="000000" w:themeColor="text1"/>
                <w:sz w:val="24"/>
                <w:szCs w:val="24"/>
              </w:rPr>
            </w:pPr>
            <w:r>
              <w:rPr>
                <w:rFonts w:cstheme="minorHAnsi"/>
                <w:color w:val="000000" w:themeColor="text1"/>
                <w:sz w:val="24"/>
                <w:szCs w:val="24"/>
              </w:rPr>
              <w:t>National Childhood Network</w:t>
            </w:r>
          </w:p>
        </w:tc>
        <w:tc>
          <w:tcPr>
            <w:tcW w:w="11404" w:type="dxa"/>
          </w:tcPr>
          <w:p w:rsidR="002B5432" w:rsidRPr="001B6874" w:rsidRDefault="009733C3" w:rsidP="001B6874">
            <w:pPr>
              <w:pStyle w:val="Heading2"/>
              <w:spacing w:before="0" w:line="330" w:lineRule="atLeast"/>
              <w:outlineLvl w:val="1"/>
              <w:rPr>
                <w:b w:val="0"/>
                <w:color w:val="auto"/>
                <w:sz w:val="24"/>
                <w:szCs w:val="24"/>
              </w:rPr>
            </w:pPr>
            <w:hyperlink r:id="rId54" w:history="1">
              <w:r w:rsidR="001B6874" w:rsidRPr="00B8285D">
                <w:rPr>
                  <w:rStyle w:val="Hyperlink"/>
                  <w:b w:val="0"/>
                  <w:sz w:val="24"/>
                  <w:szCs w:val="24"/>
                </w:rPr>
                <w:t>www.ncn.ie</w:t>
              </w:r>
            </w:hyperlink>
          </w:p>
        </w:tc>
      </w:tr>
      <w:tr w:rsidR="00312321" w:rsidRPr="00164A0C" w:rsidTr="001B6874">
        <w:tc>
          <w:tcPr>
            <w:tcW w:w="3274" w:type="dxa"/>
          </w:tcPr>
          <w:p w:rsidR="00312321" w:rsidRPr="00164A0C" w:rsidRDefault="00312321" w:rsidP="00700F27">
            <w:pPr>
              <w:rPr>
                <w:rFonts w:cstheme="minorHAnsi"/>
                <w:color w:val="000000" w:themeColor="text1"/>
                <w:sz w:val="24"/>
                <w:szCs w:val="24"/>
              </w:rPr>
            </w:pPr>
            <w:r>
              <w:rPr>
                <w:rFonts w:cstheme="minorHAnsi"/>
                <w:color w:val="000000" w:themeColor="text1"/>
                <w:sz w:val="24"/>
                <w:szCs w:val="24"/>
              </w:rPr>
              <w:t>Early Childhood Ireland</w:t>
            </w:r>
          </w:p>
        </w:tc>
        <w:tc>
          <w:tcPr>
            <w:tcW w:w="11404" w:type="dxa"/>
          </w:tcPr>
          <w:p w:rsidR="00312321" w:rsidRPr="0034089E" w:rsidRDefault="009733C3" w:rsidP="00087388">
            <w:pPr>
              <w:pStyle w:val="Heading2"/>
              <w:spacing w:before="0" w:line="330" w:lineRule="atLeast"/>
              <w:outlineLvl w:val="1"/>
            </w:pPr>
            <w:hyperlink r:id="rId55" w:history="1">
              <w:r w:rsidR="002B5432" w:rsidRPr="002B5432">
                <w:rPr>
                  <w:rStyle w:val="Hyperlink"/>
                </w:rPr>
                <w:t>https://www.earlychildhoodireland.ie/</w:t>
              </w:r>
            </w:hyperlink>
          </w:p>
        </w:tc>
      </w:tr>
      <w:tr w:rsidR="00312321" w:rsidRPr="00164A0C" w:rsidTr="001B6874">
        <w:tc>
          <w:tcPr>
            <w:tcW w:w="3274" w:type="dxa"/>
          </w:tcPr>
          <w:p w:rsidR="00312321" w:rsidRDefault="00312321" w:rsidP="00700F27">
            <w:pPr>
              <w:rPr>
                <w:rFonts w:cstheme="minorHAnsi"/>
                <w:color w:val="000000" w:themeColor="text1"/>
                <w:sz w:val="24"/>
                <w:szCs w:val="24"/>
              </w:rPr>
            </w:pPr>
            <w:r>
              <w:rPr>
                <w:rFonts w:cstheme="minorHAnsi"/>
                <w:color w:val="000000" w:themeColor="text1"/>
                <w:sz w:val="24"/>
                <w:szCs w:val="24"/>
              </w:rPr>
              <w:t>Aistear &amp; Siolta</w:t>
            </w:r>
          </w:p>
        </w:tc>
        <w:tc>
          <w:tcPr>
            <w:tcW w:w="11404" w:type="dxa"/>
          </w:tcPr>
          <w:p w:rsidR="00312321" w:rsidRPr="00BF4295" w:rsidRDefault="009733C3" w:rsidP="00087388">
            <w:pPr>
              <w:pStyle w:val="Heading2"/>
              <w:spacing w:before="0" w:line="330" w:lineRule="atLeast"/>
              <w:outlineLvl w:val="1"/>
            </w:pPr>
            <w:hyperlink r:id="rId56" w:history="1">
              <w:r w:rsidR="00312321" w:rsidRPr="00BF4295">
                <w:rPr>
                  <w:rStyle w:val="Hyperlink"/>
                  <w:rFonts w:asciiTheme="minorHAnsi" w:hAnsiTheme="minorHAnsi"/>
                  <w:b w:val="0"/>
                  <w:sz w:val="24"/>
                  <w:szCs w:val="24"/>
                </w:rPr>
                <w:t>www.aistearsiolta.ie</w:t>
              </w:r>
            </w:hyperlink>
          </w:p>
        </w:tc>
      </w:tr>
      <w:tr w:rsidR="00312321" w:rsidRPr="00164A0C" w:rsidTr="001B6874">
        <w:tc>
          <w:tcPr>
            <w:tcW w:w="3274" w:type="dxa"/>
          </w:tcPr>
          <w:p w:rsidR="00312321" w:rsidRDefault="00312321" w:rsidP="00700F27">
            <w:pPr>
              <w:rPr>
                <w:rFonts w:cstheme="minorHAnsi"/>
                <w:color w:val="000000" w:themeColor="text1"/>
                <w:sz w:val="24"/>
                <w:szCs w:val="24"/>
              </w:rPr>
            </w:pPr>
            <w:r>
              <w:rPr>
                <w:rFonts w:cstheme="minorHAnsi"/>
                <w:color w:val="000000" w:themeColor="text1"/>
                <w:sz w:val="24"/>
                <w:szCs w:val="24"/>
              </w:rPr>
              <w:t>Early Years (NI)</w:t>
            </w:r>
          </w:p>
        </w:tc>
        <w:tc>
          <w:tcPr>
            <w:tcW w:w="11404" w:type="dxa"/>
          </w:tcPr>
          <w:p w:rsidR="00312321" w:rsidRPr="0096472A" w:rsidRDefault="009733C3" w:rsidP="00087388">
            <w:pPr>
              <w:pStyle w:val="Heading2"/>
              <w:spacing w:before="0" w:line="330" w:lineRule="atLeast"/>
              <w:outlineLvl w:val="1"/>
            </w:pPr>
            <w:hyperlink r:id="rId57" w:history="1">
              <w:r w:rsidR="00312321" w:rsidRPr="0096472A">
                <w:rPr>
                  <w:rStyle w:val="Hyperlink"/>
                  <w:rFonts w:asciiTheme="minorHAnsi" w:hAnsiTheme="minorHAnsi"/>
                  <w:b w:val="0"/>
                  <w:sz w:val="24"/>
                  <w:szCs w:val="24"/>
                </w:rPr>
                <w:t>http://www.early-years.org/</w:t>
              </w:r>
            </w:hyperlink>
          </w:p>
        </w:tc>
      </w:tr>
      <w:tr w:rsidR="00312321" w:rsidRPr="00164A0C" w:rsidTr="001B6874">
        <w:tc>
          <w:tcPr>
            <w:tcW w:w="3274" w:type="dxa"/>
          </w:tcPr>
          <w:p w:rsidR="00312321" w:rsidRPr="00164A0C" w:rsidRDefault="00312321" w:rsidP="00700F27">
            <w:pPr>
              <w:rPr>
                <w:rFonts w:cstheme="minorHAnsi"/>
                <w:color w:val="000000" w:themeColor="text1"/>
                <w:sz w:val="24"/>
                <w:szCs w:val="24"/>
              </w:rPr>
            </w:pPr>
            <w:r>
              <w:rPr>
                <w:rFonts w:cstheme="minorHAnsi"/>
                <w:color w:val="000000" w:themeColor="text1"/>
                <w:sz w:val="24"/>
                <w:szCs w:val="24"/>
              </w:rPr>
              <w:t>National Association of the education of young children  (NAEYC)</w:t>
            </w:r>
          </w:p>
        </w:tc>
        <w:tc>
          <w:tcPr>
            <w:tcW w:w="11404" w:type="dxa"/>
          </w:tcPr>
          <w:p w:rsidR="00312321" w:rsidRPr="00B46649" w:rsidRDefault="009733C3" w:rsidP="00087388">
            <w:pPr>
              <w:pStyle w:val="Heading2"/>
              <w:spacing w:before="0" w:line="330" w:lineRule="atLeast"/>
              <w:outlineLvl w:val="1"/>
            </w:pPr>
            <w:hyperlink r:id="rId58" w:history="1">
              <w:r w:rsidR="00312321" w:rsidRPr="00A77C73">
                <w:rPr>
                  <w:rStyle w:val="Hyperlink"/>
                  <w:rFonts w:asciiTheme="minorHAnsi" w:hAnsiTheme="minorHAnsi" w:cstheme="minorHAnsi"/>
                  <w:b w:val="0"/>
                  <w:bCs w:val="0"/>
                  <w:sz w:val="24"/>
                  <w:szCs w:val="24"/>
                </w:rPr>
                <w:t>www.naeyc.org</w:t>
              </w:r>
            </w:hyperlink>
          </w:p>
        </w:tc>
      </w:tr>
      <w:tr w:rsidR="00C00D01" w:rsidRPr="00164A0C" w:rsidTr="001B6874">
        <w:tc>
          <w:tcPr>
            <w:tcW w:w="3274" w:type="dxa"/>
          </w:tcPr>
          <w:p w:rsidR="009C4487" w:rsidRPr="00087388" w:rsidRDefault="0024175E" w:rsidP="00C00D01">
            <w:pPr>
              <w:pStyle w:val="Heading3"/>
              <w:shd w:val="clear" w:color="auto" w:fill="FFFFFF"/>
              <w:spacing w:before="0"/>
              <w:outlineLvl w:val="2"/>
              <w:rPr>
                <w:color w:val="auto"/>
                <w:u w:val="single"/>
              </w:rPr>
            </w:pPr>
            <w:r w:rsidRPr="00087388">
              <w:rPr>
                <w:color w:val="auto"/>
                <w:u w:val="single"/>
              </w:rPr>
              <w:t>High Scope</w:t>
            </w:r>
            <w:r w:rsidR="009C4487" w:rsidRPr="00087388">
              <w:rPr>
                <w:color w:val="auto"/>
                <w:u w:val="single"/>
              </w:rPr>
              <w:t xml:space="preserve"> Educational Research Foundation</w:t>
            </w:r>
          </w:p>
          <w:p w:rsidR="00C00D01" w:rsidRPr="00087388" w:rsidRDefault="00C00D01" w:rsidP="009C4487">
            <w:pPr>
              <w:pStyle w:val="Heading3"/>
              <w:shd w:val="clear" w:color="auto" w:fill="FFFFFF"/>
              <w:spacing w:before="0"/>
              <w:outlineLvl w:val="2"/>
              <w:rPr>
                <w:rFonts w:cstheme="minorHAnsi"/>
                <w:color w:val="auto"/>
                <w:sz w:val="24"/>
                <w:szCs w:val="24"/>
              </w:rPr>
            </w:pPr>
          </w:p>
        </w:tc>
        <w:tc>
          <w:tcPr>
            <w:tcW w:w="11404" w:type="dxa"/>
          </w:tcPr>
          <w:p w:rsidR="001B6874" w:rsidRDefault="009733C3" w:rsidP="001B6874">
            <w:pPr>
              <w:shd w:val="clear" w:color="auto" w:fill="FFFFFF"/>
              <w:spacing w:line="240" w:lineRule="atLeast"/>
            </w:pPr>
            <w:hyperlink r:id="rId59" w:history="1">
              <w:r w:rsidR="001B6874" w:rsidRPr="00B8285D">
                <w:rPr>
                  <w:rStyle w:val="Hyperlink"/>
                  <w:rFonts w:eastAsia="Times New Roman" w:cs="Arial"/>
                  <w:sz w:val="24"/>
                  <w:szCs w:val="24"/>
                  <w:lang w:eastAsia="en-IE"/>
                </w:rPr>
                <w:t>www.</w:t>
              </w:r>
              <w:r w:rsidR="001B6874" w:rsidRPr="00B8285D">
                <w:rPr>
                  <w:rStyle w:val="Hyperlink"/>
                  <w:rFonts w:eastAsia="Times New Roman" w:cs="Arial"/>
                  <w:b/>
                  <w:bCs/>
                  <w:sz w:val="24"/>
                  <w:szCs w:val="24"/>
                  <w:lang w:eastAsia="en-IE"/>
                </w:rPr>
                <w:t>highscope</w:t>
              </w:r>
              <w:r w:rsidR="001B6874" w:rsidRPr="00B8285D">
                <w:rPr>
                  <w:rStyle w:val="Hyperlink"/>
                  <w:rFonts w:eastAsia="Times New Roman" w:cs="Arial"/>
                  <w:sz w:val="24"/>
                  <w:szCs w:val="24"/>
                  <w:lang w:eastAsia="en-IE"/>
                </w:rPr>
                <w:t>.org/</w:t>
              </w:r>
            </w:hyperlink>
          </w:p>
          <w:p w:rsidR="00C00D01" w:rsidRPr="009C4487" w:rsidRDefault="00C00D01" w:rsidP="009C4487">
            <w:pPr>
              <w:shd w:val="clear" w:color="auto" w:fill="FFFFFF"/>
              <w:spacing w:line="240" w:lineRule="atLeast"/>
              <w:rPr>
                <w:rFonts w:eastAsia="Times New Roman" w:cs="Arial"/>
                <w:color w:val="808080"/>
                <w:sz w:val="24"/>
                <w:szCs w:val="24"/>
                <w:lang w:eastAsia="en-IE"/>
              </w:rPr>
            </w:pPr>
          </w:p>
        </w:tc>
      </w:tr>
      <w:tr w:rsidR="001B6874" w:rsidRPr="00164A0C" w:rsidTr="001B6874">
        <w:tc>
          <w:tcPr>
            <w:tcW w:w="3274" w:type="dxa"/>
          </w:tcPr>
          <w:p w:rsidR="001B6874" w:rsidRPr="00087388" w:rsidRDefault="001B6874" w:rsidP="009C4487">
            <w:pPr>
              <w:pStyle w:val="Heading3"/>
              <w:shd w:val="clear" w:color="auto" w:fill="FFFFFF"/>
              <w:spacing w:before="0"/>
              <w:outlineLvl w:val="2"/>
              <w:rPr>
                <w:rFonts w:cstheme="minorHAnsi"/>
                <w:color w:val="auto"/>
                <w:sz w:val="24"/>
                <w:szCs w:val="24"/>
              </w:rPr>
            </w:pPr>
            <w:r w:rsidRPr="00087388">
              <w:rPr>
                <w:rFonts w:asciiTheme="minorHAnsi" w:hAnsiTheme="minorHAnsi" w:cs="Arial"/>
                <w:bCs w:val="0"/>
                <w:color w:val="auto"/>
                <w:sz w:val="24"/>
                <w:szCs w:val="24"/>
              </w:rPr>
              <w:t xml:space="preserve">Irish Steiner Kindergarten Association </w:t>
            </w:r>
          </w:p>
        </w:tc>
        <w:tc>
          <w:tcPr>
            <w:tcW w:w="11404" w:type="dxa"/>
          </w:tcPr>
          <w:p w:rsidR="001B6874" w:rsidRPr="00B12FDE" w:rsidRDefault="009733C3" w:rsidP="003E260B">
            <w:pPr>
              <w:pStyle w:val="Heading2"/>
              <w:spacing w:before="0" w:line="330" w:lineRule="atLeast"/>
              <w:outlineLvl w:val="1"/>
              <w:rPr>
                <w:rFonts w:asciiTheme="minorHAnsi" w:hAnsiTheme="minorHAnsi" w:cs="Arial"/>
                <w:color w:val="006621"/>
                <w:sz w:val="24"/>
                <w:szCs w:val="24"/>
                <w:shd w:val="clear" w:color="auto" w:fill="FFFFFF"/>
              </w:rPr>
            </w:pPr>
            <w:hyperlink r:id="rId60" w:history="1">
              <w:r w:rsidR="001B6874" w:rsidRPr="00B8285D">
                <w:rPr>
                  <w:rStyle w:val="Hyperlink"/>
                  <w:rFonts w:asciiTheme="minorHAnsi" w:hAnsiTheme="minorHAnsi" w:cs="Arial"/>
                  <w:sz w:val="24"/>
                  <w:szCs w:val="24"/>
                  <w:shd w:val="clear" w:color="auto" w:fill="FFFFFF"/>
                </w:rPr>
                <w:t>www.iska</w:t>
              </w:r>
              <w:r w:rsidR="001B6874" w:rsidRPr="00B8285D">
                <w:rPr>
                  <w:rStyle w:val="Hyperlink"/>
                  <w:rFonts w:asciiTheme="minorHAnsi" w:hAnsiTheme="minorHAnsi" w:cs="Arial"/>
                  <w:b w:val="0"/>
                  <w:bCs w:val="0"/>
                  <w:sz w:val="24"/>
                  <w:szCs w:val="24"/>
                  <w:shd w:val="clear" w:color="auto" w:fill="FFFFFF"/>
                </w:rPr>
                <w:t>ireland</w:t>
              </w:r>
              <w:r w:rsidR="001B6874" w:rsidRPr="00B8285D">
                <w:rPr>
                  <w:rStyle w:val="Hyperlink"/>
                  <w:rFonts w:asciiTheme="minorHAnsi" w:hAnsiTheme="minorHAnsi" w:cs="Arial"/>
                  <w:sz w:val="24"/>
                  <w:szCs w:val="24"/>
                  <w:shd w:val="clear" w:color="auto" w:fill="FFFFFF"/>
                </w:rPr>
                <w:t>.org/</w:t>
              </w:r>
            </w:hyperlink>
          </w:p>
          <w:p w:rsidR="001B6874" w:rsidRPr="00B12FDE" w:rsidRDefault="001B6874" w:rsidP="003E260B"/>
        </w:tc>
      </w:tr>
      <w:tr w:rsidR="001B6874" w:rsidRPr="00164A0C" w:rsidTr="001B6874">
        <w:tc>
          <w:tcPr>
            <w:tcW w:w="3274" w:type="dxa"/>
          </w:tcPr>
          <w:p w:rsidR="001B6874" w:rsidRPr="00087388" w:rsidRDefault="001B6874" w:rsidP="009C4487">
            <w:pPr>
              <w:pStyle w:val="Heading3"/>
              <w:shd w:val="clear" w:color="auto" w:fill="FFFFFF"/>
              <w:spacing w:before="0"/>
              <w:outlineLvl w:val="2"/>
              <w:rPr>
                <w:rFonts w:asciiTheme="minorHAnsi" w:hAnsiTheme="minorHAnsi" w:cs="Arial"/>
                <w:b w:val="0"/>
                <w:bCs w:val="0"/>
                <w:color w:val="auto"/>
                <w:sz w:val="24"/>
                <w:szCs w:val="24"/>
              </w:rPr>
            </w:pPr>
            <w:r w:rsidRPr="00087388">
              <w:rPr>
                <w:rFonts w:asciiTheme="minorHAnsi" w:hAnsiTheme="minorHAnsi" w:cs="Arial"/>
                <w:b w:val="0"/>
                <w:bCs w:val="0"/>
                <w:color w:val="auto"/>
                <w:sz w:val="24"/>
                <w:szCs w:val="24"/>
              </w:rPr>
              <w:t>Froebel USA</w:t>
            </w:r>
          </w:p>
        </w:tc>
        <w:tc>
          <w:tcPr>
            <w:tcW w:w="11404" w:type="dxa"/>
          </w:tcPr>
          <w:p w:rsidR="001B6874" w:rsidRPr="009C4487" w:rsidRDefault="009733C3" w:rsidP="00087388">
            <w:pPr>
              <w:pStyle w:val="Heading2"/>
              <w:spacing w:before="0" w:line="330" w:lineRule="atLeast"/>
              <w:outlineLvl w:val="1"/>
            </w:pPr>
            <w:hyperlink r:id="rId61" w:history="1">
              <w:r w:rsidR="001B6874" w:rsidRPr="00A92886">
                <w:rPr>
                  <w:rStyle w:val="Hyperlink"/>
                  <w:rFonts w:asciiTheme="minorHAnsi" w:hAnsiTheme="minorHAnsi" w:cs="Arial"/>
                  <w:sz w:val="24"/>
                  <w:szCs w:val="24"/>
                  <w:shd w:val="clear" w:color="auto" w:fill="FFFFFF"/>
                </w:rPr>
                <w:t>www.froebelgifts.com</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9733C3" w:rsidP="00AD7E1B">
            <w:pPr>
              <w:rPr>
                <w:rFonts w:cstheme="minorHAnsi"/>
                <w:color w:val="000000" w:themeColor="text1"/>
                <w:sz w:val="24"/>
                <w:szCs w:val="24"/>
              </w:rPr>
            </w:pPr>
            <w:hyperlink r:id="rId62" w:history="1">
              <w:r w:rsidR="00A00787" w:rsidRPr="00743187">
                <w:rPr>
                  <w:rStyle w:val="Hyperlink"/>
                  <w:rFonts w:cstheme="minorHAnsi"/>
                  <w:sz w:val="24"/>
                  <w:szCs w:val="24"/>
                </w:rPr>
                <w:t>https://www.mooc-list.com/</w:t>
              </w:r>
            </w:hyperlink>
            <w:r w:rsidR="00A00787">
              <w:rPr>
                <w:rFonts w:cstheme="minorHAnsi"/>
                <w:color w:val="000000" w:themeColor="text1"/>
                <w:sz w:val="24"/>
                <w:szCs w:val="24"/>
              </w:rPr>
              <w:t xml:space="preserve"> </w:t>
            </w:r>
          </w:p>
        </w:tc>
      </w:tr>
    </w:tbl>
    <w:p w:rsidR="00C036B4" w:rsidRPr="00164A0C" w:rsidRDefault="00C036B4">
      <w:pPr>
        <w:rPr>
          <w:rFonts w:cstheme="minorHAnsi"/>
          <w:color w:val="000000" w:themeColor="text1"/>
          <w:sz w:val="24"/>
          <w:szCs w:val="24"/>
        </w:rPr>
      </w:pPr>
    </w:p>
    <w:sectPr w:rsidR="00C036B4" w:rsidRPr="00164A0C" w:rsidSect="00756A51">
      <w:headerReference w:type="default" r:id="rId63"/>
      <w:footerReference w:type="default" r:id="rId6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29C" w:rsidRDefault="009F529C" w:rsidP="00C75C95">
      <w:pPr>
        <w:spacing w:after="0" w:line="240" w:lineRule="auto"/>
      </w:pPr>
      <w:r>
        <w:separator/>
      </w:r>
    </w:p>
  </w:endnote>
  <w:endnote w:type="continuationSeparator" w:id="0">
    <w:p w:rsidR="009F529C" w:rsidRDefault="009F529C"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F20B21" w:rsidRDefault="00045E51">
        <w:pPr>
          <w:pStyle w:val="Footer"/>
          <w:jc w:val="center"/>
        </w:pPr>
        <w:r>
          <w:fldChar w:fldCharType="begin"/>
        </w:r>
        <w:r w:rsidR="00087388">
          <w:instrText xml:space="preserve"> PAGE   \* MERGEFORMAT </w:instrText>
        </w:r>
        <w:r>
          <w:fldChar w:fldCharType="separate"/>
        </w:r>
        <w:r w:rsidR="009733C3">
          <w:rPr>
            <w:noProof/>
          </w:rPr>
          <w:t>2</w:t>
        </w:r>
        <w:r>
          <w:rPr>
            <w:noProof/>
          </w:rPr>
          <w:fldChar w:fldCharType="end"/>
        </w:r>
      </w:p>
    </w:sdtContent>
  </w:sdt>
  <w:p w:rsidR="00F20B21" w:rsidRDefault="00F20B21"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29C" w:rsidRDefault="009F529C" w:rsidP="00C75C95">
      <w:pPr>
        <w:spacing w:after="0" w:line="240" w:lineRule="auto"/>
      </w:pPr>
      <w:r>
        <w:separator/>
      </w:r>
    </w:p>
  </w:footnote>
  <w:footnote w:type="continuationSeparator" w:id="0">
    <w:p w:rsidR="009F529C" w:rsidRDefault="009F529C"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DA" w:rsidRDefault="00F20B21" w:rsidP="006F51DA">
    <w:pPr>
      <w:spacing w:before="100" w:beforeAutospacing="1" w:after="100" w:afterAutospacing="1"/>
    </w:pPr>
    <w:r>
      <w:rPr>
        <w:b/>
        <w:noProof/>
        <w:sz w:val="28"/>
        <w:szCs w:val="28"/>
        <w:lang w:eastAsia="en-IE"/>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6F51DA">
      <w:rPr>
        <w:b/>
        <w:bCs/>
      </w:rPr>
      <w:t>September 2016: Compiled by FET staff on behalf of FESS</w:t>
    </w:r>
  </w:p>
  <w:p w:rsidR="00F20B21" w:rsidRPr="00E62331" w:rsidRDefault="00F20B21" w:rsidP="005967B3">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F21B42"/>
    <w:multiLevelType w:val="multilevel"/>
    <w:tmpl w:val="CFC4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8661C2"/>
    <w:multiLevelType w:val="multilevel"/>
    <w:tmpl w:val="44E20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45E51"/>
    <w:rsid w:val="00087388"/>
    <w:rsid w:val="000A528C"/>
    <w:rsid w:val="000E685B"/>
    <w:rsid w:val="000E7982"/>
    <w:rsid w:val="0012627E"/>
    <w:rsid w:val="0016494A"/>
    <w:rsid w:val="00164A0C"/>
    <w:rsid w:val="001B6874"/>
    <w:rsid w:val="001C2D7D"/>
    <w:rsid w:val="00226F04"/>
    <w:rsid w:val="002365D5"/>
    <w:rsid w:val="0024175E"/>
    <w:rsid w:val="00243B5F"/>
    <w:rsid w:val="00257E1C"/>
    <w:rsid w:val="00264028"/>
    <w:rsid w:val="002656E8"/>
    <w:rsid w:val="002B1ED5"/>
    <w:rsid w:val="002B5432"/>
    <w:rsid w:val="002E4287"/>
    <w:rsid w:val="002E51EC"/>
    <w:rsid w:val="002E608E"/>
    <w:rsid w:val="00312321"/>
    <w:rsid w:val="00315879"/>
    <w:rsid w:val="003318A9"/>
    <w:rsid w:val="003431D8"/>
    <w:rsid w:val="00343515"/>
    <w:rsid w:val="003F5E40"/>
    <w:rsid w:val="00427B7B"/>
    <w:rsid w:val="004335A4"/>
    <w:rsid w:val="00497839"/>
    <w:rsid w:val="004A70DA"/>
    <w:rsid w:val="004C207F"/>
    <w:rsid w:val="0050594E"/>
    <w:rsid w:val="00527E52"/>
    <w:rsid w:val="0053371E"/>
    <w:rsid w:val="00560CF5"/>
    <w:rsid w:val="005967B3"/>
    <w:rsid w:val="005B5C01"/>
    <w:rsid w:val="005B669C"/>
    <w:rsid w:val="005E30F5"/>
    <w:rsid w:val="00643C21"/>
    <w:rsid w:val="00656A0F"/>
    <w:rsid w:val="006919DE"/>
    <w:rsid w:val="006D30D2"/>
    <w:rsid w:val="006E39CB"/>
    <w:rsid w:val="006F51DA"/>
    <w:rsid w:val="00700F27"/>
    <w:rsid w:val="0072065F"/>
    <w:rsid w:val="00723BB2"/>
    <w:rsid w:val="0073348E"/>
    <w:rsid w:val="007358D6"/>
    <w:rsid w:val="00756A51"/>
    <w:rsid w:val="007573AF"/>
    <w:rsid w:val="007704D1"/>
    <w:rsid w:val="007772DE"/>
    <w:rsid w:val="00777AFA"/>
    <w:rsid w:val="007A785A"/>
    <w:rsid w:val="00816184"/>
    <w:rsid w:val="0083131F"/>
    <w:rsid w:val="00833286"/>
    <w:rsid w:val="008F11B7"/>
    <w:rsid w:val="00954453"/>
    <w:rsid w:val="009733C3"/>
    <w:rsid w:val="009C3C1D"/>
    <w:rsid w:val="009C4487"/>
    <w:rsid w:val="009E2E5C"/>
    <w:rsid w:val="009F529C"/>
    <w:rsid w:val="00A00787"/>
    <w:rsid w:val="00A03869"/>
    <w:rsid w:val="00A07CDA"/>
    <w:rsid w:val="00A50246"/>
    <w:rsid w:val="00A5644F"/>
    <w:rsid w:val="00A67E24"/>
    <w:rsid w:val="00A82272"/>
    <w:rsid w:val="00AD7E1B"/>
    <w:rsid w:val="00AF68AD"/>
    <w:rsid w:val="00B14215"/>
    <w:rsid w:val="00B50196"/>
    <w:rsid w:val="00B50930"/>
    <w:rsid w:val="00B67328"/>
    <w:rsid w:val="00BB1FE8"/>
    <w:rsid w:val="00BC6F7F"/>
    <w:rsid w:val="00C00D01"/>
    <w:rsid w:val="00C036B4"/>
    <w:rsid w:val="00C47085"/>
    <w:rsid w:val="00C47FB1"/>
    <w:rsid w:val="00C516A5"/>
    <w:rsid w:val="00C53B58"/>
    <w:rsid w:val="00C75C95"/>
    <w:rsid w:val="00CD146F"/>
    <w:rsid w:val="00CE1CFA"/>
    <w:rsid w:val="00D11CCC"/>
    <w:rsid w:val="00D57F59"/>
    <w:rsid w:val="00D746AE"/>
    <w:rsid w:val="00DA5E4B"/>
    <w:rsid w:val="00DB716A"/>
    <w:rsid w:val="00DE1B55"/>
    <w:rsid w:val="00E14734"/>
    <w:rsid w:val="00E62331"/>
    <w:rsid w:val="00EB635C"/>
    <w:rsid w:val="00EC55B3"/>
    <w:rsid w:val="00F20B21"/>
    <w:rsid w:val="00FA517B"/>
    <w:rsid w:val="00FB4E8F"/>
    <w:rsid w:val="00FC743A"/>
    <w:rsid w:val="00FE31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541D0AF5-BD73-46B3-8066-2AEAEEAC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1B8"/>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30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paragraph" w:customStyle="1" w:styleId="Default">
    <w:name w:val="Default"/>
    <w:rsid w:val="00312321"/>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6D30D2"/>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50594E"/>
    <w:rPr>
      <w:color w:val="800080" w:themeColor="followedHyperlink"/>
      <w:u w:val="single"/>
    </w:rPr>
  </w:style>
  <w:style w:type="character" w:styleId="HTMLCite">
    <w:name w:val="HTML Cite"/>
    <w:basedOn w:val="DefaultParagraphFont"/>
    <w:uiPriority w:val="99"/>
    <w:semiHidden/>
    <w:unhideWhenUsed/>
    <w:rsid w:val="00C00D01"/>
    <w:rPr>
      <w:i/>
      <w:iCs/>
    </w:rPr>
  </w:style>
  <w:style w:type="character" w:customStyle="1" w:styleId="watch-title">
    <w:name w:val="watch-title"/>
    <w:basedOn w:val="DefaultParagraphFont"/>
    <w:rsid w:val="009C4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7371">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493572119">
      <w:bodyDiv w:val="1"/>
      <w:marLeft w:val="0"/>
      <w:marRight w:val="0"/>
      <w:marTop w:val="0"/>
      <w:marBottom w:val="0"/>
      <w:divBdr>
        <w:top w:val="none" w:sz="0" w:space="0" w:color="auto"/>
        <w:left w:val="none" w:sz="0" w:space="0" w:color="auto"/>
        <w:bottom w:val="none" w:sz="0" w:space="0" w:color="auto"/>
        <w:right w:val="none" w:sz="0" w:space="0" w:color="auto"/>
      </w:divBdr>
      <w:divsChild>
        <w:div w:id="1264797658">
          <w:marLeft w:val="45"/>
          <w:marRight w:val="45"/>
          <w:marTop w:val="0"/>
          <w:marBottom w:val="0"/>
          <w:divBdr>
            <w:top w:val="none" w:sz="0" w:space="0" w:color="auto"/>
            <w:left w:val="none" w:sz="0" w:space="0" w:color="auto"/>
            <w:bottom w:val="none" w:sz="0" w:space="0" w:color="auto"/>
            <w:right w:val="none" w:sz="0" w:space="0" w:color="auto"/>
          </w:divBdr>
          <w:divsChild>
            <w:div w:id="13835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123768355">
      <w:bodyDiv w:val="1"/>
      <w:marLeft w:val="0"/>
      <w:marRight w:val="0"/>
      <w:marTop w:val="0"/>
      <w:marBottom w:val="0"/>
      <w:divBdr>
        <w:top w:val="none" w:sz="0" w:space="0" w:color="auto"/>
        <w:left w:val="none" w:sz="0" w:space="0" w:color="auto"/>
        <w:bottom w:val="none" w:sz="0" w:space="0" w:color="auto"/>
        <w:right w:val="none" w:sz="0" w:space="0" w:color="auto"/>
      </w:divBdr>
      <w:divsChild>
        <w:div w:id="644703184">
          <w:marLeft w:val="0"/>
          <w:marRight w:val="0"/>
          <w:marTop w:val="0"/>
          <w:marBottom w:val="0"/>
          <w:divBdr>
            <w:top w:val="none" w:sz="0" w:space="0" w:color="auto"/>
            <w:left w:val="none" w:sz="0" w:space="0" w:color="auto"/>
            <w:bottom w:val="none" w:sz="0" w:space="0" w:color="auto"/>
            <w:right w:val="none" w:sz="0" w:space="0" w:color="auto"/>
          </w:divBdr>
          <w:divsChild>
            <w:div w:id="571426678">
              <w:marLeft w:val="0"/>
              <w:marRight w:val="0"/>
              <w:marTop w:val="0"/>
              <w:marBottom w:val="0"/>
              <w:divBdr>
                <w:top w:val="none" w:sz="0" w:space="0" w:color="auto"/>
                <w:left w:val="none" w:sz="0" w:space="0" w:color="auto"/>
                <w:bottom w:val="none" w:sz="0" w:space="0" w:color="auto"/>
                <w:right w:val="none" w:sz="0" w:space="0" w:color="auto"/>
              </w:divBdr>
            </w:div>
          </w:divsChild>
        </w:div>
        <w:div w:id="1723022122">
          <w:marLeft w:val="0"/>
          <w:marRight w:val="0"/>
          <w:marTop w:val="0"/>
          <w:marBottom w:val="0"/>
          <w:divBdr>
            <w:top w:val="none" w:sz="0" w:space="0" w:color="auto"/>
            <w:left w:val="none" w:sz="0" w:space="0" w:color="auto"/>
            <w:bottom w:val="none" w:sz="0" w:space="0" w:color="auto"/>
            <w:right w:val="none" w:sz="0" w:space="0" w:color="auto"/>
          </w:divBdr>
          <w:divsChild>
            <w:div w:id="121373209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538006800">
      <w:bodyDiv w:val="1"/>
      <w:marLeft w:val="0"/>
      <w:marRight w:val="0"/>
      <w:marTop w:val="0"/>
      <w:marBottom w:val="0"/>
      <w:divBdr>
        <w:top w:val="none" w:sz="0" w:space="0" w:color="auto"/>
        <w:left w:val="none" w:sz="0" w:space="0" w:color="auto"/>
        <w:bottom w:val="none" w:sz="0" w:space="0" w:color="auto"/>
        <w:right w:val="none" w:sz="0" w:space="0" w:color="auto"/>
      </w:divBdr>
    </w:div>
    <w:div w:id="1547060453">
      <w:bodyDiv w:val="1"/>
      <w:marLeft w:val="0"/>
      <w:marRight w:val="0"/>
      <w:marTop w:val="0"/>
      <w:marBottom w:val="0"/>
      <w:divBdr>
        <w:top w:val="none" w:sz="0" w:space="0" w:color="auto"/>
        <w:left w:val="none" w:sz="0" w:space="0" w:color="auto"/>
        <w:bottom w:val="none" w:sz="0" w:space="0" w:color="auto"/>
        <w:right w:val="none" w:sz="0" w:space="0" w:color="auto"/>
      </w:divBdr>
      <w:divsChild>
        <w:div w:id="920019680">
          <w:marLeft w:val="45"/>
          <w:marRight w:val="45"/>
          <w:marTop w:val="0"/>
          <w:marBottom w:val="0"/>
          <w:divBdr>
            <w:top w:val="none" w:sz="0" w:space="0" w:color="auto"/>
            <w:left w:val="none" w:sz="0" w:space="0" w:color="auto"/>
            <w:bottom w:val="none" w:sz="0" w:space="0" w:color="auto"/>
            <w:right w:val="none" w:sz="0" w:space="0" w:color="auto"/>
          </w:divBdr>
          <w:divsChild>
            <w:div w:id="19626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3250">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Bringing-early-years-setting-bundle/dp/0415565006" TargetMode="External"/><Relationship Id="rId18" Type="http://schemas.openxmlformats.org/officeDocument/2006/relationships/hyperlink" Target="http://froebelgifts.com/" TargetMode="External"/><Relationship Id="rId26" Type="http://schemas.openxmlformats.org/officeDocument/2006/relationships/hyperlink" Target="https://www.youtube.com/watch?v=BkrgkslnD9g&amp;spfreload=10" TargetMode="External"/><Relationship Id="rId39" Type="http://schemas.openxmlformats.org/officeDocument/2006/relationships/hyperlink" Target="http://www.earlychildhoodaustralia.org.au/nqsplp/wp-content/uploads/2012/05/EYLFPLP_E-Newsletter_No13.pdf" TargetMode="External"/><Relationship Id="rId21" Type="http://schemas.openxmlformats.org/officeDocument/2006/relationships/hyperlink" Target="https://www.youtube.com/channel/UCtD1lAua7icOSTQi4veLEog" TargetMode="External"/><Relationship Id="rId34" Type="http://schemas.openxmlformats.org/officeDocument/2006/relationships/hyperlink" Target="http://shop.barnardos.ie/search?controller=search&amp;orderby=position&amp;orderway=desc&amp;search_query=Quality+Adult-Child+Interactions+in+the+Early+Years+Services&amp;submit_search" TargetMode="External"/><Relationship Id="rId42" Type="http://schemas.openxmlformats.org/officeDocument/2006/relationships/hyperlink" Target="https://www.amazon.co.uk/Outdoor-Learning-Early-Years-Bilton/dp/0415454778/ref=dp_ob_title_bk" TargetMode="External"/><Relationship Id="rId47" Type="http://schemas.openxmlformats.org/officeDocument/2006/relationships/hyperlink" Target="http://www.ncca.ie/en/Practice-Guide/Planning-and-Assessing-using-Aistears-Themes/" TargetMode="External"/><Relationship Id="rId50" Type="http://schemas.openxmlformats.org/officeDocument/2006/relationships/hyperlink" Target="http://siolta.ie/media/pdfs/23746%20Full%20and%20Part%20Time%20Text.pdf" TargetMode="External"/><Relationship Id="rId55" Type="http://schemas.openxmlformats.org/officeDocument/2006/relationships/hyperlink" Target="https://www.earlychildhoodireland.ie/"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mazon.co.uk/How-Children-Learn-Montessori-Educational/dp/1904575099" TargetMode="External"/><Relationship Id="rId20" Type="http://schemas.openxmlformats.org/officeDocument/2006/relationships/hyperlink" Target="https://www.youtube.com/watch?v=LNBzmCKLNdU" TargetMode="External"/><Relationship Id="rId29" Type="http://schemas.openxmlformats.org/officeDocument/2006/relationships/hyperlink" Target="https://www.youtube.com/watch?v=U7YaobYTPgk" TargetMode="External"/><Relationship Id="rId41" Type="http://schemas.openxmlformats.org/officeDocument/2006/relationships/hyperlink" Target="https://www.amazon.co.uk/Exercising-Muscles-Minds-Outdoor-curriculum/dp/1904787010" TargetMode="External"/><Relationship Id="rId54" Type="http://schemas.openxmlformats.org/officeDocument/2006/relationships/hyperlink" Target="http://www.ncn.ie" TargetMode="External"/><Relationship Id="rId62" Type="http://schemas.openxmlformats.org/officeDocument/2006/relationships/hyperlink" Target="https://www.mooc-lis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uk/Bringing-Steiner-Waldorf-Approach-Practice/dp/0415565014" TargetMode="External"/><Relationship Id="rId24" Type="http://schemas.openxmlformats.org/officeDocument/2006/relationships/hyperlink" Target="https://www.youtube.com/channel/UCxwQr-PDiuMkx90LP43p4yw" TargetMode="External"/><Relationship Id="rId32" Type="http://schemas.openxmlformats.org/officeDocument/2006/relationships/hyperlink" Target="https://www.amazon.co.uk/Role-Adult-Early-Years-Settings/dp/0335242308/ref=sr_1_1?s=books&amp;ie=UTF8&amp;qid=1465936283&amp;sr=1-1&amp;keywords=Role+of+the+Adult+in+Early+Years+Settings" TargetMode="External"/><Relationship Id="rId37" Type="http://schemas.openxmlformats.org/officeDocument/2006/relationships/hyperlink" Target="http://www.barnardos.ie/assets/files/publications/free/Barnardos_OudoorPlay%20final%20pdf%20for%20web.pdf" TargetMode="External"/><Relationship Id="rId40" Type="http://schemas.openxmlformats.org/officeDocument/2006/relationships/hyperlink" Target="http://barnardos.newsweaver.ie/Newsletter/g26nott1gmq" TargetMode="External"/><Relationship Id="rId45" Type="http://schemas.openxmlformats.org/officeDocument/2006/relationships/hyperlink" Target="http://www.dcya.gov.ie/viewdoc.asp?fn=/documents/publications/20160510ChildCareActEarlyYrsRegs2016SI221of2016.pdf" TargetMode="External"/><Relationship Id="rId53" Type="http://schemas.openxmlformats.org/officeDocument/2006/relationships/hyperlink" Target="http://www.barnardos.ie/" TargetMode="External"/><Relationship Id="rId58" Type="http://schemas.openxmlformats.org/officeDocument/2006/relationships/hyperlink" Target="http://www.naeyc.or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azon.co.uk/Learning-Early-Childhood-Curriculum-Second/dp/0761941746" TargetMode="External"/><Relationship Id="rId23" Type="http://schemas.openxmlformats.org/officeDocument/2006/relationships/hyperlink" Target="https://www.youtube.com/user/ACLChannel0" TargetMode="External"/><Relationship Id="rId28" Type="http://schemas.openxmlformats.org/officeDocument/2006/relationships/hyperlink" Target="https://www.youtube.com/watch?v=pMzc5dW0hfw" TargetMode="External"/><Relationship Id="rId36" Type="http://schemas.openxmlformats.org/officeDocument/2006/relationships/hyperlink" Target="http://www.barnardos.ie/media-centre/news/latest-news/new-barnardos-publication-spaces-to-be-me.html" TargetMode="External"/><Relationship Id="rId49" Type="http://schemas.openxmlformats.org/officeDocument/2006/relationships/hyperlink" Target="http://www.ncca.biz/aistear/" TargetMode="External"/><Relationship Id="rId57" Type="http://schemas.openxmlformats.org/officeDocument/2006/relationships/hyperlink" Target="http://www.early-years.org/" TargetMode="External"/><Relationship Id="rId61" Type="http://schemas.openxmlformats.org/officeDocument/2006/relationships/hyperlink" Target="http://www.froebelgifts.com" TargetMode="External"/><Relationship Id="rId10" Type="http://schemas.openxmlformats.org/officeDocument/2006/relationships/hyperlink" Target="https://www.amazon.com/Inventing-Kindergarten-Norman-Brosterman/dp/0810935260" TargetMode="External"/><Relationship Id="rId19" Type="http://schemas.openxmlformats.org/officeDocument/2006/relationships/hyperlink" Target="https://www.youtube.com/channel/UCeFd6jWxJq96-9o934Vv_rw" TargetMode="External"/><Relationship Id="rId31" Type="http://schemas.openxmlformats.org/officeDocument/2006/relationships/hyperlink" Target="http://www.easons.com/p-1979961-engaging-young-children-a-nurturing-pedagogy.aspx" TargetMode="External"/><Relationship Id="rId44" Type="http://schemas.openxmlformats.org/officeDocument/2006/relationships/hyperlink" Target="http://www.kccc.ie/Portals/0/What%2C%20Why%20%26%20How-Guide%20to%20Assessment%20%26%20Curriculum%20Planning%20in%20Practice.pdf" TargetMode="External"/><Relationship Id="rId52" Type="http://schemas.openxmlformats.org/officeDocument/2006/relationships/hyperlink" Target="file:///\\CETB-FPSRV\OfficeFolders$\FESS\FET%20Development%20Resource%20Lists\Phase%203%20Resource%20List\Submitted%20Resource%20List\1st%20Submission\1st%20Sub%20Level%205\ApproachesToEarlyChildhoodEducation5N1763ResournceList.docx" TargetMode="External"/><Relationship Id="rId60" Type="http://schemas.openxmlformats.org/officeDocument/2006/relationships/hyperlink" Target="http://www.iskaireland.or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lleducation.ie/childcare/childcare/early-childhood-curriculum" TargetMode="External"/><Relationship Id="rId14" Type="http://schemas.openxmlformats.org/officeDocument/2006/relationships/hyperlink" Target="http://shop.barnardos.ie/home/32-guidelines-for-best-practice-in-early-childhood-services-policy-and-governance1.html" TargetMode="External"/><Relationship Id="rId22" Type="http://schemas.openxmlformats.org/officeDocument/2006/relationships/hyperlink" Target="https://www.youtube.com/watch?v=OLcKTB_aAFs" TargetMode="External"/><Relationship Id="rId27" Type="http://schemas.openxmlformats.org/officeDocument/2006/relationships/hyperlink" Target="https://www.youtube.com/channel/UCcqRUbqTAjIfg_hT3d474kA" TargetMode="External"/><Relationship Id="rId30" Type="http://schemas.openxmlformats.org/officeDocument/2006/relationships/hyperlink" Target="http://www.gilleducation.ie/childcare-uni/childcare-uni/early-childhood-education--care" TargetMode="External"/><Relationship Id="rId35" Type="http://schemas.openxmlformats.org/officeDocument/2006/relationships/hyperlink" Target="http://www.amazon.co.uk/Practical-Guide-Activities-Young-Children/dp/1408504863" TargetMode="External"/><Relationship Id="rId43" Type="http://schemas.openxmlformats.org/officeDocument/2006/relationships/hyperlink" Target="http://shop.barnardos.ie/search?controller=search&amp;orderby=position&amp;orderway=desc&amp;search_query=Reflective+Practice+for+Early+Childhood+Professionals&amp;submit_search" TargetMode="External"/><Relationship Id="rId48" Type="http://schemas.openxmlformats.org/officeDocument/2006/relationships/hyperlink" Target="http://www.donegalchildcare.com/ncip/the-professional-pedagogy-project-2/" TargetMode="External"/><Relationship Id="rId56" Type="http://schemas.openxmlformats.org/officeDocument/2006/relationships/hyperlink" Target="http://www.aistearsiolta.ie" TargetMode="External"/><Relationship Id="rId64" Type="http://schemas.openxmlformats.org/officeDocument/2006/relationships/footer" Target="footer1.xml"/><Relationship Id="rId8" Type="http://schemas.openxmlformats.org/officeDocument/2006/relationships/hyperlink" Target="http://www.gilleducation.ie/childcare/childcare/early-childhood-curriculum1" TargetMode="External"/><Relationship Id="rId51" Type="http://schemas.openxmlformats.org/officeDocument/2006/relationships/hyperlink" Target="http://www.ncca.ie/en/Curriculum_and_Assessment/Early_Childhood_and_Primary_Education/Early_Childhood_Education/" TargetMode="External"/><Relationship Id="rId3" Type="http://schemas.openxmlformats.org/officeDocument/2006/relationships/styles" Target="styles.xml"/><Relationship Id="rId12" Type="http://schemas.openxmlformats.org/officeDocument/2006/relationships/hyperlink" Target="https://www.amazon.co.uk/Bringing-Montessori-Approach-Early-Practice/dp/0415564247" TargetMode="External"/><Relationship Id="rId17" Type="http://schemas.openxmlformats.org/officeDocument/2006/relationships/hyperlink" Target="https://www.amazon.co.uk/s/ref=nb_sb_noss?url=search-alias%3Dstripbooks&amp;field-keywords=Early+Childhood+Education+Yesterday+Today+%26+Tomorrow" TargetMode="External"/><Relationship Id="rId25" Type="http://schemas.openxmlformats.org/officeDocument/2006/relationships/hyperlink" Target="https://www.youtube.com/watch?v=NyMqSG98a8M" TargetMode="External"/><Relationship Id="rId33" Type="http://schemas.openxmlformats.org/officeDocument/2006/relationships/hyperlink" Target="https://www.amazon.co.uk/Planning-Early-Years-Professional-Development/dp/043540119X" TargetMode="External"/><Relationship Id="rId38" Type="http://schemas.openxmlformats.org/officeDocument/2006/relationships/hyperlink" Target="https://shop.earlychildhoodireland.ie/-early-childhood-ireland-resources/17-garden-of-possibilities-dvd-booklet.html" TargetMode="External"/><Relationship Id="rId46" Type="http://schemas.openxmlformats.org/officeDocument/2006/relationships/hyperlink" Target="http://www.dcya.gov.ie/docs/National_Standards_for_PreSchool_Services_Full_day_care_serv/1942.htm%20Accessed%204%20May%202015" TargetMode="External"/><Relationship Id="rId59" Type="http://schemas.openxmlformats.org/officeDocument/2006/relationships/hyperlink" Target="http://www.highsc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E2DC7-B387-4C2C-B83C-24644257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2</cp:revision>
  <cp:lastPrinted>2015-07-15T09:35:00Z</cp:lastPrinted>
  <dcterms:created xsi:type="dcterms:W3CDTF">2016-10-07T11:57:00Z</dcterms:created>
  <dcterms:modified xsi:type="dcterms:W3CDTF">2016-10-07T11:57:00Z</dcterms:modified>
</cp:coreProperties>
</file>