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C" w:rsidRPr="00656F6B" w:rsidRDefault="00D9717C" w:rsidP="005C1BBC">
      <w:pPr>
        <w:pStyle w:val="TOC1"/>
      </w:pPr>
      <w:bookmarkStart w:id="0" w:name="_GoBack"/>
      <w:bookmarkEnd w:id="0"/>
    </w:p>
    <w:p w:rsidR="00D01C4C" w:rsidRPr="00656F6B" w:rsidRDefault="007B337F" w:rsidP="00D01C4C">
      <w:pPr>
        <w:jc w:val="center"/>
        <w:rPr>
          <w:b/>
          <w:sz w:val="28"/>
          <w:szCs w:val="28"/>
        </w:rPr>
      </w:pPr>
      <w:r>
        <w:rPr>
          <w:b/>
          <w:sz w:val="28"/>
          <w:szCs w:val="28"/>
        </w:rPr>
        <w:t xml:space="preserve">Possible resource requirements for implementation of QA - </w:t>
      </w:r>
      <w:r w:rsidR="00D01C4C" w:rsidRPr="00656F6B">
        <w:rPr>
          <w:b/>
          <w:sz w:val="28"/>
          <w:szCs w:val="28"/>
        </w:rPr>
        <w:t xml:space="preserve">prepared by FESS for the ETBI/QQI Forum </w:t>
      </w:r>
    </w:p>
    <w:p w:rsidR="00961CEE" w:rsidRDefault="00961CEE" w:rsidP="00D01C4C">
      <w:pPr>
        <w:rPr>
          <w:b/>
        </w:rPr>
      </w:pPr>
    </w:p>
    <w:p w:rsidR="00D01C4C" w:rsidRPr="00656F6B" w:rsidRDefault="00D01C4C" w:rsidP="00D01C4C">
      <w:pPr>
        <w:rPr>
          <w:b/>
        </w:rPr>
      </w:pPr>
      <w:r w:rsidRPr="00656F6B">
        <w:rPr>
          <w:b/>
        </w:rPr>
        <w:t>Introduction</w:t>
      </w:r>
    </w:p>
    <w:p w:rsidR="00D01C4C" w:rsidRDefault="00BA2EB9" w:rsidP="00D01C4C">
      <w:r>
        <w:t xml:space="preserve">This exercise was carried out to complement the work completed on the Comparative document on QA. The aim of this document is to broadly identify the personnel and other resources that may be needed to implement the QQI QA requirements. This is intended as a guide only, to highlight resources that may be needed to address new areas or requirements. </w:t>
      </w:r>
      <w:r w:rsidR="000F4D90">
        <w:t xml:space="preserve">Some areas listed may already be implemented by providers, but the new governance layer adds resource requirements to existing practice. </w:t>
      </w:r>
      <w:r>
        <w:t>There are, in addition to this, all the previous resource issues associated with QA in the FET sector.</w:t>
      </w:r>
    </w:p>
    <w:p w:rsidR="00BA2EB9" w:rsidRPr="00656F6B" w:rsidRDefault="00BA2EB9" w:rsidP="00D01C4C"/>
    <w:tbl>
      <w:tblPr>
        <w:tblStyle w:val="TableGrid"/>
        <w:tblW w:w="14772" w:type="dxa"/>
        <w:tblInd w:w="-176" w:type="dxa"/>
        <w:tblLayout w:type="fixed"/>
        <w:tblLook w:val="04A0" w:firstRow="1" w:lastRow="0" w:firstColumn="1" w:lastColumn="0" w:noHBand="0" w:noVBand="1"/>
      </w:tblPr>
      <w:tblGrid>
        <w:gridCol w:w="1589"/>
        <w:gridCol w:w="2268"/>
        <w:gridCol w:w="10915"/>
      </w:tblGrid>
      <w:tr w:rsidR="00D01C4C" w:rsidRPr="00656F6B" w:rsidTr="007D6EA1">
        <w:tc>
          <w:tcPr>
            <w:tcW w:w="1589" w:type="dxa"/>
          </w:tcPr>
          <w:p w:rsidR="00D01C4C" w:rsidRPr="00656F6B" w:rsidRDefault="00D01C4C" w:rsidP="00D01C4C">
            <w:pPr>
              <w:rPr>
                <w:b/>
              </w:rPr>
            </w:pPr>
            <w:r w:rsidRPr="00656F6B">
              <w:rPr>
                <w:b/>
              </w:rPr>
              <w:t>Headings</w:t>
            </w:r>
          </w:p>
        </w:tc>
        <w:tc>
          <w:tcPr>
            <w:tcW w:w="2268" w:type="dxa"/>
          </w:tcPr>
          <w:p w:rsidR="00D01C4C" w:rsidRPr="00656F6B" w:rsidRDefault="00D01C4C" w:rsidP="00D01C4C">
            <w:pPr>
              <w:rPr>
                <w:b/>
              </w:rPr>
            </w:pPr>
            <w:r w:rsidRPr="00656F6B">
              <w:rPr>
                <w:b/>
              </w:rPr>
              <w:t>Comparison/differences/issues arising/clarification required/suggested actions/comments</w:t>
            </w:r>
          </w:p>
        </w:tc>
        <w:tc>
          <w:tcPr>
            <w:tcW w:w="10915" w:type="dxa"/>
          </w:tcPr>
          <w:p w:rsidR="00D01C4C" w:rsidRPr="00656F6B" w:rsidRDefault="00D01C4C" w:rsidP="00D01C4C">
            <w:pPr>
              <w:rPr>
                <w:b/>
              </w:rPr>
            </w:pPr>
            <w:r w:rsidRPr="00656F6B">
              <w:rPr>
                <w:b/>
              </w:rPr>
              <w:t>Possible resources required</w:t>
            </w:r>
          </w:p>
        </w:tc>
      </w:tr>
      <w:tr w:rsidR="00D01C4C" w:rsidRPr="00656F6B" w:rsidTr="007D6EA1">
        <w:trPr>
          <w:trHeight w:val="429"/>
        </w:trPr>
        <w:tc>
          <w:tcPr>
            <w:tcW w:w="1589" w:type="dxa"/>
            <w:vMerge w:val="restart"/>
          </w:tcPr>
          <w:p w:rsidR="00D01C4C" w:rsidRPr="00656F6B" w:rsidRDefault="00D01C4C" w:rsidP="00D01C4C">
            <w:pPr>
              <w:rPr>
                <w:b/>
              </w:rPr>
            </w:pPr>
            <w:r w:rsidRPr="00656F6B">
              <w:rPr>
                <w:b/>
              </w:rPr>
              <w:t>8.Guidelines</w:t>
            </w:r>
          </w:p>
          <w:p w:rsidR="00D01C4C" w:rsidRPr="00656F6B" w:rsidRDefault="00D01C4C" w:rsidP="00D01C4C">
            <w:pPr>
              <w:rPr>
                <w:b/>
              </w:rPr>
            </w:pPr>
          </w:p>
          <w:p w:rsidR="00D01C4C" w:rsidRPr="00656F6B" w:rsidRDefault="00D01C4C" w:rsidP="00D01C4C">
            <w:pPr>
              <w:rPr>
                <w:b/>
              </w:rPr>
            </w:pPr>
          </w:p>
        </w:tc>
        <w:tc>
          <w:tcPr>
            <w:tcW w:w="2268" w:type="dxa"/>
          </w:tcPr>
          <w:p w:rsidR="00D01C4C" w:rsidRPr="00656F6B" w:rsidRDefault="00D01C4C" w:rsidP="00D01C4C">
            <w:pPr>
              <w:rPr>
                <w:b/>
              </w:rPr>
            </w:pPr>
            <w:r w:rsidRPr="00656F6B">
              <w:rPr>
                <w:b/>
              </w:rPr>
              <w:t>8.1 Governance</w:t>
            </w:r>
          </w:p>
          <w:p w:rsidR="00D01C4C" w:rsidRPr="00656F6B" w:rsidRDefault="00D01C4C" w:rsidP="00D01C4C"/>
        </w:tc>
        <w:tc>
          <w:tcPr>
            <w:tcW w:w="10915" w:type="dxa"/>
          </w:tcPr>
          <w:p w:rsidR="007B337F" w:rsidRPr="007B337F" w:rsidRDefault="007B337F" w:rsidP="00D01C4C">
            <w:pPr>
              <w:rPr>
                <w:b/>
              </w:rPr>
            </w:pPr>
            <w:r w:rsidRPr="007B337F">
              <w:rPr>
                <w:b/>
              </w:rPr>
              <w:t>What’s new?</w:t>
            </w:r>
          </w:p>
          <w:p w:rsidR="006A1F17" w:rsidRDefault="006A1F17" w:rsidP="00D01C4C"/>
          <w:p w:rsidR="007B337F" w:rsidRDefault="007B337F" w:rsidP="00D01C4C">
            <w:r>
              <w:t>Personnel involved in:</w:t>
            </w:r>
          </w:p>
          <w:p w:rsidR="007B337F" w:rsidRDefault="007B337F" w:rsidP="007B337F">
            <w:pPr>
              <w:pStyle w:val="ListParagraph"/>
              <w:numPr>
                <w:ilvl w:val="0"/>
                <w:numId w:val="14"/>
              </w:numPr>
            </w:pPr>
            <w:r>
              <w:t>e</w:t>
            </w:r>
            <w:r w:rsidR="005D7E38" w:rsidRPr="00656F6B">
              <w:t xml:space="preserve">stablishing governance structures </w:t>
            </w:r>
          </w:p>
          <w:p w:rsidR="007B337F" w:rsidRDefault="007B337F" w:rsidP="007B337F">
            <w:pPr>
              <w:pStyle w:val="ListParagraph"/>
              <w:numPr>
                <w:ilvl w:val="0"/>
                <w:numId w:val="14"/>
              </w:numPr>
            </w:pPr>
            <w:r>
              <w:t>establishing reporting procedures</w:t>
            </w:r>
          </w:p>
          <w:p w:rsidR="007B337F" w:rsidRDefault="007B337F" w:rsidP="007B337F">
            <w:pPr>
              <w:pStyle w:val="ListParagraph"/>
              <w:numPr>
                <w:ilvl w:val="0"/>
                <w:numId w:val="14"/>
              </w:numPr>
            </w:pPr>
            <w:r>
              <w:t xml:space="preserve">establishing the terms of reference for the </w:t>
            </w:r>
            <w:r w:rsidR="00535F4B">
              <w:t xml:space="preserve">required </w:t>
            </w:r>
            <w:r>
              <w:t>groups</w:t>
            </w:r>
            <w:r w:rsidR="00535F4B">
              <w:t xml:space="preserve"> at governance level:</w:t>
            </w:r>
          </w:p>
          <w:p w:rsidR="007B337F" w:rsidRDefault="007B337F" w:rsidP="00535F4B">
            <w:pPr>
              <w:pStyle w:val="ListParagraph"/>
              <w:numPr>
                <w:ilvl w:val="1"/>
                <w:numId w:val="14"/>
              </w:numPr>
            </w:pPr>
            <w:r>
              <w:t>groups to approve policies</w:t>
            </w:r>
          </w:p>
          <w:p w:rsidR="007B337F" w:rsidRDefault="007B337F" w:rsidP="00535F4B">
            <w:pPr>
              <w:pStyle w:val="ListParagraph"/>
              <w:numPr>
                <w:ilvl w:val="1"/>
                <w:numId w:val="14"/>
              </w:numPr>
            </w:pPr>
            <w:r>
              <w:t>groups to approve programmes</w:t>
            </w:r>
            <w:r w:rsidR="00535F4B">
              <w:t xml:space="preserve"> (may be in place already, if PAC existed)</w:t>
            </w:r>
          </w:p>
          <w:p w:rsidR="007B337F" w:rsidRDefault="007B337F" w:rsidP="00535F4B">
            <w:pPr>
              <w:pStyle w:val="ListParagraph"/>
              <w:numPr>
                <w:ilvl w:val="1"/>
                <w:numId w:val="14"/>
              </w:numPr>
            </w:pPr>
            <w:r>
              <w:t>groups to oversee and approve self-evaluation</w:t>
            </w:r>
          </w:p>
          <w:p w:rsidR="007B337F" w:rsidRDefault="007B337F" w:rsidP="00535F4B">
            <w:pPr>
              <w:pStyle w:val="ListParagraph"/>
              <w:numPr>
                <w:ilvl w:val="1"/>
                <w:numId w:val="14"/>
              </w:numPr>
            </w:pPr>
            <w:r>
              <w:t>groups to plan for and implement improvements</w:t>
            </w:r>
          </w:p>
          <w:p w:rsidR="007B337F" w:rsidRDefault="007B337F" w:rsidP="00535F4B">
            <w:pPr>
              <w:pStyle w:val="ListParagraph"/>
              <w:numPr>
                <w:ilvl w:val="1"/>
                <w:numId w:val="14"/>
              </w:numPr>
            </w:pPr>
            <w:r>
              <w:t>groups to compile annual indicator reports</w:t>
            </w:r>
          </w:p>
          <w:p w:rsidR="00535F4B" w:rsidRDefault="00535F4B" w:rsidP="007B337F"/>
          <w:p w:rsidR="007B337F" w:rsidRDefault="007B337F" w:rsidP="007B337F">
            <w:r>
              <w:t>Costs associated with:</w:t>
            </w:r>
          </w:p>
          <w:p w:rsidR="007B337F" w:rsidRDefault="005D7E38" w:rsidP="007B337F">
            <w:pPr>
              <w:pStyle w:val="ListParagraph"/>
              <w:numPr>
                <w:ilvl w:val="0"/>
                <w:numId w:val="14"/>
              </w:numPr>
            </w:pPr>
            <w:r w:rsidRPr="00656F6B">
              <w:t xml:space="preserve">communicating </w:t>
            </w:r>
            <w:r w:rsidR="007B337F">
              <w:t>new structures to ETB staff</w:t>
            </w:r>
          </w:p>
          <w:p w:rsidR="00A01187" w:rsidRDefault="00A01187" w:rsidP="00A01187">
            <w:pPr>
              <w:pStyle w:val="ListParagraph"/>
              <w:numPr>
                <w:ilvl w:val="0"/>
                <w:numId w:val="14"/>
              </w:numPr>
            </w:pPr>
            <w:r>
              <w:t>ongoing</w:t>
            </w:r>
            <w:r w:rsidR="007B337F">
              <w:t xml:space="preserve"> communication with relevant staff on updates</w:t>
            </w:r>
          </w:p>
          <w:p w:rsidR="007B337F" w:rsidRDefault="007B337F" w:rsidP="007B337F">
            <w:pPr>
              <w:pStyle w:val="ListParagraph"/>
              <w:numPr>
                <w:ilvl w:val="0"/>
                <w:numId w:val="14"/>
              </w:numPr>
            </w:pPr>
            <w:r>
              <w:t xml:space="preserve">release of staff </w:t>
            </w:r>
          </w:p>
          <w:p w:rsidR="00535F4B" w:rsidRDefault="00535F4B" w:rsidP="00535F4B">
            <w:pPr>
              <w:pStyle w:val="ListParagraph"/>
              <w:numPr>
                <w:ilvl w:val="0"/>
                <w:numId w:val="14"/>
              </w:numPr>
            </w:pPr>
            <w:r>
              <w:t>possible additional post(s)</w:t>
            </w:r>
            <w:r w:rsidR="00A01187">
              <w:t>/roles at governance and other level</w:t>
            </w:r>
          </w:p>
          <w:p w:rsidR="007B337F" w:rsidRDefault="007B337F" w:rsidP="007B337F">
            <w:pPr>
              <w:pStyle w:val="ListParagraph"/>
              <w:numPr>
                <w:ilvl w:val="0"/>
                <w:numId w:val="14"/>
              </w:numPr>
            </w:pPr>
            <w:r>
              <w:t>facilitating meetings (</w:t>
            </w:r>
            <w:r w:rsidR="00A01187">
              <w:t xml:space="preserve">e.g. </w:t>
            </w:r>
            <w:r>
              <w:t>venue, refreshments, T&amp;S</w:t>
            </w:r>
            <w:r w:rsidR="00A01187">
              <w:t>, facilitator</w:t>
            </w:r>
            <w:r>
              <w:t>)</w:t>
            </w:r>
          </w:p>
          <w:p w:rsidR="007B337F" w:rsidRDefault="007B337F" w:rsidP="007B337F">
            <w:pPr>
              <w:pStyle w:val="ListParagraph"/>
              <w:numPr>
                <w:ilvl w:val="0"/>
                <w:numId w:val="14"/>
              </w:numPr>
            </w:pPr>
            <w:r>
              <w:t>additional administration duties</w:t>
            </w:r>
          </w:p>
          <w:p w:rsidR="00D01C4C" w:rsidRPr="00656F6B" w:rsidRDefault="007B337F" w:rsidP="007B337F">
            <w:r>
              <w:t xml:space="preserve"> </w:t>
            </w:r>
          </w:p>
          <w:p w:rsidR="005D7E38" w:rsidRDefault="005D7E38" w:rsidP="007B337F"/>
          <w:p w:rsidR="007D6EA1" w:rsidRPr="00656F6B" w:rsidRDefault="007D6EA1" w:rsidP="007B337F"/>
        </w:tc>
      </w:tr>
      <w:tr w:rsidR="00D01C4C" w:rsidRPr="00656F6B" w:rsidTr="007D6EA1">
        <w:trPr>
          <w:trHeight w:val="429"/>
        </w:trPr>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8.2 Quality Management:</w:t>
            </w:r>
          </w:p>
          <w:p w:rsidR="00D01C4C" w:rsidRPr="00656F6B" w:rsidRDefault="00D01C4C" w:rsidP="00D01C4C"/>
        </w:tc>
        <w:tc>
          <w:tcPr>
            <w:tcW w:w="10915" w:type="dxa"/>
          </w:tcPr>
          <w:p w:rsidR="007B337F" w:rsidRPr="00BA2EB9" w:rsidRDefault="00582A66" w:rsidP="00785A26">
            <w:pPr>
              <w:rPr>
                <w:b/>
              </w:rPr>
            </w:pPr>
            <w:r>
              <w:rPr>
                <w:b/>
              </w:rPr>
              <w:t>What’s n</w:t>
            </w:r>
            <w:r w:rsidR="007B337F" w:rsidRPr="00BA2EB9">
              <w:rPr>
                <w:b/>
              </w:rPr>
              <w:t>ew?</w:t>
            </w:r>
          </w:p>
          <w:p w:rsidR="006A1F17" w:rsidRDefault="006A1F17" w:rsidP="00785A26"/>
          <w:p w:rsidR="00785A26" w:rsidRPr="00656F6B" w:rsidRDefault="00DD03D1" w:rsidP="00785A26">
            <w:r w:rsidRPr="00656F6B">
              <w:t>Personnel involved in</w:t>
            </w:r>
            <w:r w:rsidR="00BA2EB9">
              <w:t>:</w:t>
            </w:r>
            <w:r w:rsidRPr="00656F6B">
              <w:t xml:space="preserve"> </w:t>
            </w:r>
          </w:p>
          <w:p w:rsidR="00A01187" w:rsidRDefault="00A01187" w:rsidP="00A01187">
            <w:pPr>
              <w:pStyle w:val="ListParagraph"/>
              <w:numPr>
                <w:ilvl w:val="0"/>
                <w:numId w:val="15"/>
              </w:numPr>
            </w:pPr>
            <w:r w:rsidRPr="00656F6B">
              <w:t>establishing governance structures</w:t>
            </w:r>
          </w:p>
          <w:p w:rsidR="00785A26" w:rsidRPr="00656F6B" w:rsidRDefault="00DD03D1" w:rsidP="00A01187">
            <w:pPr>
              <w:pStyle w:val="ListParagraph"/>
              <w:numPr>
                <w:ilvl w:val="1"/>
                <w:numId w:val="15"/>
              </w:numPr>
            </w:pPr>
            <w:r w:rsidRPr="00656F6B">
              <w:t>developing</w:t>
            </w:r>
            <w:r w:rsidR="00785A26" w:rsidRPr="00656F6B">
              <w:t>/</w:t>
            </w:r>
            <w:r w:rsidR="00A01187">
              <w:t>documenting the quality system including the development of success indicators</w:t>
            </w:r>
            <w:r w:rsidR="005D73CF">
              <w:t xml:space="preserve"> that </w:t>
            </w:r>
            <w:r w:rsidR="005D73CF" w:rsidRPr="00656F6B">
              <w:t>reflect the EQAVET framework</w:t>
            </w:r>
          </w:p>
          <w:p w:rsidR="00785A26" w:rsidRPr="00656F6B" w:rsidRDefault="00785A26" w:rsidP="00A01187">
            <w:pPr>
              <w:pStyle w:val="ListParagraph"/>
              <w:numPr>
                <w:ilvl w:val="1"/>
                <w:numId w:val="15"/>
              </w:numPr>
            </w:pPr>
            <w:r w:rsidRPr="00656F6B">
              <w:t xml:space="preserve">monitoring of processes, </w:t>
            </w:r>
          </w:p>
          <w:p w:rsidR="00BA2EB9" w:rsidRDefault="00785A26" w:rsidP="00A01187">
            <w:pPr>
              <w:pStyle w:val="ListParagraph"/>
              <w:numPr>
                <w:ilvl w:val="1"/>
                <w:numId w:val="15"/>
              </w:numPr>
            </w:pPr>
            <w:r w:rsidRPr="00656F6B">
              <w:t>conducting</w:t>
            </w:r>
            <w:r w:rsidR="00A01187">
              <w:t xml:space="preserve"> and overseeing</w:t>
            </w:r>
            <w:r w:rsidRPr="00656F6B">
              <w:t xml:space="preserve"> self-evaluation </w:t>
            </w:r>
          </w:p>
          <w:p w:rsidR="00D01C4C" w:rsidRPr="00656F6B" w:rsidRDefault="00BA2EB9" w:rsidP="00A01187">
            <w:pPr>
              <w:pStyle w:val="ListParagraph"/>
              <w:numPr>
                <w:ilvl w:val="1"/>
                <w:numId w:val="15"/>
              </w:numPr>
            </w:pPr>
            <w:r>
              <w:t xml:space="preserve">planning and implementing </w:t>
            </w:r>
            <w:r w:rsidR="00785A26" w:rsidRPr="00656F6B">
              <w:t>improvement</w:t>
            </w:r>
          </w:p>
          <w:p w:rsidR="00BA2EB9" w:rsidRDefault="00BA2EB9" w:rsidP="00A01187">
            <w:pPr>
              <w:pStyle w:val="ListParagraph"/>
              <w:numPr>
                <w:ilvl w:val="1"/>
                <w:numId w:val="15"/>
              </w:numPr>
            </w:pPr>
            <w:r>
              <w:t>administrat</w:t>
            </w:r>
            <w:r w:rsidR="00ED5F77">
              <w:t>ion of</w:t>
            </w:r>
            <w:r>
              <w:t xml:space="preserve"> the system</w:t>
            </w:r>
          </w:p>
          <w:p w:rsidR="00C4552C" w:rsidRDefault="00A01187" w:rsidP="00A01187">
            <w:pPr>
              <w:pStyle w:val="ListParagraph"/>
              <w:numPr>
                <w:ilvl w:val="1"/>
                <w:numId w:val="15"/>
              </w:numPr>
            </w:pPr>
            <w:r>
              <w:t>producing</w:t>
            </w:r>
            <w:r w:rsidR="00C4552C">
              <w:t xml:space="preserve"> </w:t>
            </w:r>
            <w:r w:rsidR="00C4552C" w:rsidRPr="00656F6B">
              <w:t>hard/soft copy of quality system</w:t>
            </w:r>
          </w:p>
          <w:p w:rsidR="00C4552C" w:rsidRDefault="00C4552C" w:rsidP="00A01187">
            <w:pPr>
              <w:pStyle w:val="ListParagraph"/>
              <w:numPr>
                <w:ilvl w:val="1"/>
                <w:numId w:val="15"/>
              </w:numPr>
            </w:pPr>
            <w:r>
              <w:t>ensuring “effectiv</w:t>
            </w:r>
            <w:r w:rsidRPr="00656F6B">
              <w:t>e resourcing and implementation”</w:t>
            </w:r>
          </w:p>
          <w:p w:rsidR="00C4552C" w:rsidRDefault="00C4552C" w:rsidP="00A01187">
            <w:pPr>
              <w:pStyle w:val="ListParagraph"/>
              <w:numPr>
                <w:ilvl w:val="1"/>
                <w:numId w:val="15"/>
              </w:numPr>
            </w:pPr>
            <w:r>
              <w:t xml:space="preserve">organising the training of relevant staff on information management system </w:t>
            </w:r>
          </w:p>
          <w:p w:rsidR="00C4552C" w:rsidRDefault="00C4552C" w:rsidP="00A01187">
            <w:pPr>
              <w:pStyle w:val="ListParagraph"/>
              <w:numPr>
                <w:ilvl w:val="1"/>
                <w:numId w:val="15"/>
              </w:numPr>
            </w:pPr>
            <w:r>
              <w:t xml:space="preserve">gathering </w:t>
            </w:r>
            <w:r w:rsidR="00A01187">
              <w:t xml:space="preserve">and managing </w:t>
            </w:r>
            <w:r>
              <w:t>relevant data</w:t>
            </w:r>
          </w:p>
          <w:p w:rsidR="00C4552C" w:rsidRDefault="00C4552C" w:rsidP="00A01187">
            <w:pPr>
              <w:pStyle w:val="ListParagraph"/>
              <w:numPr>
                <w:ilvl w:val="1"/>
                <w:numId w:val="15"/>
              </w:numPr>
            </w:pPr>
            <w:r>
              <w:t>complying with data protection legislative requirements (this is not new, but it appears that larger quantities of data will be gathered, have to be managed and protected)</w:t>
            </w:r>
          </w:p>
          <w:p w:rsidR="00BA2EB9" w:rsidRDefault="00BA2EB9" w:rsidP="00BA2EB9">
            <w:r>
              <w:t>Costs associated with:</w:t>
            </w:r>
          </w:p>
          <w:p w:rsidR="00A01187" w:rsidRDefault="00A01187" w:rsidP="00A01187">
            <w:pPr>
              <w:pStyle w:val="ListParagraph"/>
              <w:numPr>
                <w:ilvl w:val="0"/>
                <w:numId w:val="15"/>
              </w:numPr>
            </w:pPr>
            <w:r>
              <w:t>possible additional post(s)</w:t>
            </w:r>
          </w:p>
          <w:p w:rsidR="00BA2EB9" w:rsidRDefault="00BA2EB9" w:rsidP="00A01187">
            <w:pPr>
              <w:pStyle w:val="ListParagraph"/>
              <w:numPr>
                <w:ilvl w:val="0"/>
                <w:numId w:val="15"/>
              </w:numPr>
            </w:pPr>
            <w:r>
              <w:t>administration</w:t>
            </w:r>
            <w:r w:rsidR="00C4552C">
              <w:t xml:space="preserve"> of new processes</w:t>
            </w:r>
          </w:p>
          <w:p w:rsidR="00C4552C" w:rsidRDefault="00C4552C" w:rsidP="00A01187">
            <w:pPr>
              <w:pStyle w:val="ListParagraph"/>
              <w:numPr>
                <w:ilvl w:val="0"/>
                <w:numId w:val="15"/>
              </w:numPr>
            </w:pPr>
            <w:r>
              <w:t>dissemination of copy of quality systems document</w:t>
            </w:r>
          </w:p>
          <w:p w:rsidR="00C4552C" w:rsidRDefault="00C4552C" w:rsidP="00A01187">
            <w:pPr>
              <w:pStyle w:val="ListParagraph"/>
              <w:numPr>
                <w:ilvl w:val="0"/>
                <w:numId w:val="15"/>
              </w:numPr>
            </w:pPr>
            <w:r>
              <w:t xml:space="preserve">establishing </w:t>
            </w:r>
            <w:r w:rsidR="007041EA">
              <w:t xml:space="preserve">and maintaining an </w:t>
            </w:r>
            <w:r>
              <w:t>I</w:t>
            </w:r>
            <w:r w:rsidR="00785A26" w:rsidRPr="00656F6B">
              <w:t xml:space="preserve">nformation </w:t>
            </w:r>
            <w:r>
              <w:t>M</w:t>
            </w:r>
            <w:r w:rsidR="00785A26" w:rsidRPr="00656F6B">
              <w:t xml:space="preserve">anagement </w:t>
            </w:r>
            <w:r>
              <w:t>S</w:t>
            </w:r>
            <w:r w:rsidR="00785A26" w:rsidRPr="00656F6B">
              <w:t xml:space="preserve">ystem </w:t>
            </w:r>
          </w:p>
          <w:p w:rsidR="00C4552C" w:rsidRDefault="00C4552C" w:rsidP="00A01187">
            <w:pPr>
              <w:pStyle w:val="ListParagraph"/>
              <w:numPr>
                <w:ilvl w:val="0"/>
                <w:numId w:val="15"/>
              </w:numPr>
            </w:pPr>
            <w:r>
              <w:t>training of relevant staff</w:t>
            </w:r>
          </w:p>
          <w:p w:rsidR="00C4552C" w:rsidRDefault="007041EA" w:rsidP="007041EA">
            <w:pPr>
              <w:pStyle w:val="ListParagraph"/>
              <w:numPr>
                <w:ilvl w:val="1"/>
                <w:numId w:val="15"/>
              </w:numPr>
            </w:pPr>
            <w:r>
              <w:t>ongoing</w:t>
            </w:r>
            <w:r w:rsidR="00C4552C">
              <w:t xml:space="preserve"> training if/when system functionality improves/changes</w:t>
            </w:r>
          </w:p>
          <w:p w:rsidR="00C4552C" w:rsidRDefault="00C4552C" w:rsidP="007041EA">
            <w:pPr>
              <w:pStyle w:val="ListParagraph"/>
              <w:numPr>
                <w:ilvl w:val="1"/>
                <w:numId w:val="15"/>
              </w:numPr>
            </w:pPr>
            <w:r>
              <w:t>release of staff for training</w:t>
            </w:r>
          </w:p>
          <w:p w:rsidR="00C4552C" w:rsidRDefault="00C4552C" w:rsidP="007041EA">
            <w:pPr>
              <w:pStyle w:val="ListParagraph"/>
              <w:numPr>
                <w:ilvl w:val="1"/>
                <w:numId w:val="15"/>
              </w:numPr>
            </w:pPr>
            <w:r>
              <w:t>venue/refreshments and T&amp;S</w:t>
            </w:r>
          </w:p>
          <w:p w:rsidR="00582A66" w:rsidRDefault="00582A66" w:rsidP="00A01187">
            <w:pPr>
              <w:pStyle w:val="ListParagraph"/>
              <w:numPr>
                <w:ilvl w:val="0"/>
                <w:numId w:val="15"/>
              </w:numPr>
            </w:pPr>
            <w:r>
              <w:t>gathering the data required from the various stakeholders</w:t>
            </w:r>
          </w:p>
          <w:p w:rsidR="00785A26" w:rsidRPr="00656F6B" w:rsidRDefault="00582A66" w:rsidP="00582A66">
            <w:pPr>
              <w:pStyle w:val="ListParagraph"/>
            </w:pPr>
            <w:r>
              <w:t xml:space="preserve"> </w:t>
            </w:r>
          </w:p>
        </w:tc>
      </w:tr>
      <w:tr w:rsidR="00D01C4C" w:rsidRPr="00656F6B" w:rsidTr="007D6EA1">
        <w:trPr>
          <w:trHeight w:val="429"/>
        </w:trPr>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8.3 Staff Recruitment and Development</w:t>
            </w:r>
          </w:p>
          <w:p w:rsidR="00D01C4C" w:rsidRPr="00656F6B" w:rsidRDefault="00D01C4C" w:rsidP="00D01C4C"/>
        </w:tc>
        <w:tc>
          <w:tcPr>
            <w:tcW w:w="10915" w:type="dxa"/>
          </w:tcPr>
          <w:p w:rsidR="00582A66" w:rsidRPr="00582A66" w:rsidRDefault="00582A66" w:rsidP="00D01C4C">
            <w:pPr>
              <w:rPr>
                <w:b/>
              </w:rPr>
            </w:pPr>
            <w:r w:rsidRPr="00582A66">
              <w:rPr>
                <w:b/>
              </w:rPr>
              <w:t>What’s new?</w:t>
            </w:r>
          </w:p>
          <w:p w:rsidR="006A1F17" w:rsidRDefault="006A1F17" w:rsidP="00582A66"/>
          <w:p w:rsidR="00582A66" w:rsidRPr="00656F6B" w:rsidRDefault="00582A66" w:rsidP="00582A66">
            <w:r w:rsidRPr="00656F6B">
              <w:t>Personnel involved in</w:t>
            </w:r>
            <w:r>
              <w:t>:</w:t>
            </w:r>
            <w:r w:rsidRPr="00656F6B">
              <w:t xml:space="preserve"> </w:t>
            </w:r>
          </w:p>
          <w:p w:rsidR="00582A66" w:rsidRDefault="00582A66" w:rsidP="003F2DA8">
            <w:pPr>
              <w:pStyle w:val="ListParagraph"/>
              <w:numPr>
                <w:ilvl w:val="0"/>
                <w:numId w:val="17"/>
              </w:numPr>
            </w:pPr>
            <w:r>
              <w:t xml:space="preserve">establishing a systematic approach to </w:t>
            </w:r>
            <w:r w:rsidR="00785A26" w:rsidRPr="00656F6B">
              <w:t>the recruitment</w:t>
            </w:r>
            <w:r w:rsidR="00DC76F2">
              <w:t xml:space="preserve"> of people for programme and service delivery</w:t>
            </w:r>
            <w:r>
              <w:t xml:space="preserve"> (if not already in place)</w:t>
            </w:r>
          </w:p>
          <w:p w:rsidR="00DC76F2" w:rsidRDefault="00582A66" w:rsidP="003F2DA8">
            <w:pPr>
              <w:pStyle w:val="ListParagraph"/>
              <w:numPr>
                <w:ilvl w:val="0"/>
                <w:numId w:val="17"/>
              </w:numPr>
            </w:pPr>
            <w:r>
              <w:t>establishing a systematic approach to</w:t>
            </w:r>
            <w:r w:rsidR="00DC76F2">
              <w:t xml:space="preserve"> staff allocation of people for programme and service delivery (if not already in place)</w:t>
            </w:r>
          </w:p>
          <w:p w:rsidR="00DC76F2" w:rsidRDefault="00582A66" w:rsidP="003F2DA8">
            <w:pPr>
              <w:pStyle w:val="ListParagraph"/>
              <w:numPr>
                <w:ilvl w:val="0"/>
                <w:numId w:val="17"/>
              </w:numPr>
            </w:pPr>
            <w:r>
              <w:t>establishing a systematic approach to</w:t>
            </w:r>
            <w:r w:rsidR="00DC76F2">
              <w:t xml:space="preserve"> the </w:t>
            </w:r>
            <w:r w:rsidR="00DC76F2" w:rsidRPr="00656F6B">
              <w:t xml:space="preserve">further professional development </w:t>
            </w:r>
            <w:r w:rsidR="00DC76F2">
              <w:t>of the people involved in  programme and service delivery (if not already in place)</w:t>
            </w:r>
          </w:p>
          <w:p w:rsidR="003F2DA8" w:rsidRDefault="003F2DA8" w:rsidP="003F2DA8">
            <w:pPr>
              <w:pStyle w:val="ListParagraph"/>
              <w:numPr>
                <w:ilvl w:val="0"/>
                <w:numId w:val="17"/>
              </w:numPr>
            </w:pPr>
            <w:r>
              <w:lastRenderedPageBreak/>
              <w:t>identifying CPD needs</w:t>
            </w:r>
          </w:p>
          <w:p w:rsidR="00582A66" w:rsidRDefault="003F2DA8" w:rsidP="003F2DA8">
            <w:pPr>
              <w:pStyle w:val="ListParagraph"/>
              <w:numPr>
                <w:ilvl w:val="0"/>
                <w:numId w:val="17"/>
              </w:numPr>
            </w:pPr>
            <w:r>
              <w:t>planning and organising CPD</w:t>
            </w:r>
          </w:p>
          <w:p w:rsidR="003F2DA8" w:rsidRDefault="003F2DA8" w:rsidP="003F2DA8">
            <w:pPr>
              <w:pStyle w:val="ListParagraph"/>
              <w:numPr>
                <w:ilvl w:val="0"/>
                <w:numId w:val="17"/>
              </w:numPr>
            </w:pPr>
            <w:r>
              <w:t>monitoring CPD needs and provision</w:t>
            </w:r>
          </w:p>
          <w:p w:rsidR="00B32D7F" w:rsidRDefault="00B32D7F" w:rsidP="003F2DA8">
            <w:pPr>
              <w:pStyle w:val="ListParagraph"/>
              <w:numPr>
                <w:ilvl w:val="0"/>
                <w:numId w:val="17"/>
              </w:numPr>
            </w:pPr>
            <w:r>
              <w:t>developing mechanism for providing feedback to staff on strengths and areas needing improvement</w:t>
            </w:r>
            <w:r w:rsidR="008825D4">
              <w:t>, including a timescale/frequency</w:t>
            </w:r>
          </w:p>
          <w:p w:rsidR="003F2DA8" w:rsidRDefault="00B32D7F" w:rsidP="003F2DA8">
            <w:pPr>
              <w:pStyle w:val="ListParagraph"/>
              <w:numPr>
                <w:ilvl w:val="0"/>
                <w:numId w:val="17"/>
              </w:numPr>
            </w:pPr>
            <w:r>
              <w:t>preparing and giving feedback to staff</w:t>
            </w:r>
          </w:p>
          <w:p w:rsidR="00582A66" w:rsidRDefault="00584B22" w:rsidP="003F2DA8">
            <w:pPr>
              <w:pStyle w:val="ListParagraph"/>
              <w:numPr>
                <w:ilvl w:val="0"/>
                <w:numId w:val="17"/>
              </w:numPr>
            </w:pPr>
            <w:r>
              <w:t>providing supports for staff in areas needing improvement</w:t>
            </w:r>
          </w:p>
          <w:p w:rsidR="00584B22" w:rsidRDefault="00584B22" w:rsidP="00584B22">
            <w:pPr>
              <w:ind w:left="360"/>
            </w:pPr>
          </w:p>
          <w:p w:rsidR="003F2DA8" w:rsidRDefault="003F2DA8" w:rsidP="003A67DB">
            <w:r>
              <w:t>Costs associated with:</w:t>
            </w:r>
          </w:p>
          <w:p w:rsidR="003F2DA8" w:rsidRDefault="003F2DA8" w:rsidP="003F2DA8">
            <w:pPr>
              <w:pStyle w:val="ListParagraph"/>
              <w:numPr>
                <w:ilvl w:val="0"/>
                <w:numId w:val="17"/>
              </w:numPr>
            </w:pPr>
            <w:r>
              <w:t>establishing new systems or amending systems to meet requirements around recruitment, allocation and CPD</w:t>
            </w:r>
          </w:p>
          <w:p w:rsidR="000E0038" w:rsidRDefault="000E0038" w:rsidP="000E0038">
            <w:pPr>
              <w:pStyle w:val="ListParagraph"/>
              <w:numPr>
                <w:ilvl w:val="1"/>
                <w:numId w:val="17"/>
              </w:numPr>
            </w:pPr>
            <w:r>
              <w:t>ongoing needs analysis to inform CPD requirements</w:t>
            </w:r>
          </w:p>
          <w:p w:rsidR="003F2DA8" w:rsidRDefault="008825D4" w:rsidP="000E0038">
            <w:pPr>
              <w:pStyle w:val="ListParagraph"/>
              <w:numPr>
                <w:ilvl w:val="1"/>
                <w:numId w:val="17"/>
              </w:numPr>
            </w:pPr>
            <w:r>
              <w:t xml:space="preserve">identifying personnel for </w:t>
            </w:r>
            <w:r w:rsidR="003F2DA8">
              <w:t>delivering CPD</w:t>
            </w:r>
          </w:p>
          <w:p w:rsidR="003F2DA8" w:rsidRDefault="003F2DA8" w:rsidP="000E0038">
            <w:pPr>
              <w:pStyle w:val="ListParagraph"/>
              <w:numPr>
                <w:ilvl w:val="1"/>
                <w:numId w:val="17"/>
              </w:numPr>
            </w:pPr>
            <w:r>
              <w:t>releasing staff for CPD</w:t>
            </w:r>
          </w:p>
          <w:p w:rsidR="003F2DA8" w:rsidRDefault="003F2DA8" w:rsidP="000E0038">
            <w:pPr>
              <w:pStyle w:val="ListParagraph"/>
              <w:numPr>
                <w:ilvl w:val="1"/>
                <w:numId w:val="17"/>
              </w:numPr>
            </w:pPr>
            <w:r>
              <w:t>venue/refreshments and T&amp;S for attendance at CPD</w:t>
            </w:r>
          </w:p>
          <w:p w:rsidR="003F2DA8" w:rsidRDefault="00584B22" w:rsidP="000E0038">
            <w:pPr>
              <w:pStyle w:val="ListParagraph"/>
              <w:numPr>
                <w:ilvl w:val="1"/>
                <w:numId w:val="17"/>
              </w:numPr>
            </w:pPr>
            <w:r>
              <w:t>releasing staff for feedback</w:t>
            </w:r>
          </w:p>
          <w:p w:rsidR="00584B22" w:rsidRDefault="00584B22" w:rsidP="000E0038">
            <w:pPr>
              <w:pStyle w:val="ListParagraph"/>
              <w:numPr>
                <w:ilvl w:val="1"/>
                <w:numId w:val="17"/>
              </w:numPr>
            </w:pPr>
            <w:r>
              <w:t xml:space="preserve">possible additional post(s) with expertise required to </w:t>
            </w:r>
            <w:r w:rsidR="000E0038">
              <w:t>‘</w:t>
            </w:r>
            <w:r>
              <w:t>critique</w:t>
            </w:r>
            <w:r w:rsidR="000E0038">
              <w:t>’</w:t>
            </w:r>
            <w:r>
              <w:t xml:space="preserve"> staff in order to be in a position to give </w:t>
            </w:r>
            <w:r w:rsidR="000E0038">
              <w:t xml:space="preserve">appropriate </w:t>
            </w:r>
            <w:r>
              <w:t>feedback to staff</w:t>
            </w:r>
          </w:p>
          <w:p w:rsidR="00584B22" w:rsidRDefault="008825D4" w:rsidP="000E0038">
            <w:pPr>
              <w:pStyle w:val="ListParagraph"/>
              <w:numPr>
                <w:ilvl w:val="1"/>
                <w:numId w:val="17"/>
              </w:numPr>
            </w:pPr>
            <w:r>
              <w:t>other possible additional post(s) relating to CPD</w:t>
            </w:r>
          </w:p>
          <w:p w:rsidR="003F2DA8" w:rsidRDefault="003F2DA8" w:rsidP="003A67DB"/>
          <w:p w:rsidR="003A67DB" w:rsidRPr="00656F6B" w:rsidRDefault="003A67DB" w:rsidP="003A67DB"/>
        </w:tc>
      </w:tr>
      <w:tr w:rsidR="00D01C4C" w:rsidRPr="00656F6B" w:rsidTr="007D6EA1">
        <w:trPr>
          <w:trHeight w:val="985"/>
        </w:trPr>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8.4 Teaching and Learning: </w:t>
            </w:r>
          </w:p>
          <w:p w:rsidR="003A3617" w:rsidRDefault="003A3617" w:rsidP="00D01C4C">
            <w:pPr>
              <w:ind w:left="720"/>
              <w:rPr>
                <w:b/>
              </w:rPr>
            </w:pPr>
          </w:p>
          <w:p w:rsidR="00D01C4C" w:rsidRPr="00656F6B" w:rsidRDefault="00D01C4C" w:rsidP="003A3617">
            <w:r w:rsidRPr="00656F6B">
              <w:rPr>
                <w:b/>
              </w:rPr>
              <w:t>8.4.1 Programme Profile:</w:t>
            </w:r>
            <w:r w:rsidRPr="00656F6B">
              <w:t xml:space="preserve"> </w:t>
            </w:r>
          </w:p>
          <w:p w:rsidR="00D01C4C" w:rsidRPr="00656F6B" w:rsidRDefault="00D01C4C" w:rsidP="00D01C4C">
            <w:pPr>
              <w:ind w:left="720"/>
              <w:rPr>
                <w:sz w:val="16"/>
                <w:szCs w:val="16"/>
              </w:rPr>
            </w:pPr>
          </w:p>
          <w:p w:rsidR="00D01C4C" w:rsidRPr="00656F6B" w:rsidRDefault="00D01C4C" w:rsidP="003A3617">
            <w:r w:rsidRPr="00656F6B">
              <w:rPr>
                <w:b/>
              </w:rPr>
              <w:t>8.4.2 Feedback on Programme Experience</w:t>
            </w:r>
          </w:p>
          <w:p w:rsidR="00D01C4C" w:rsidRPr="00656F6B" w:rsidRDefault="00D01C4C" w:rsidP="00D01C4C"/>
        </w:tc>
        <w:tc>
          <w:tcPr>
            <w:tcW w:w="10915" w:type="dxa"/>
          </w:tcPr>
          <w:p w:rsidR="008825D4" w:rsidRPr="00582A66" w:rsidRDefault="008825D4" w:rsidP="008825D4">
            <w:pPr>
              <w:rPr>
                <w:b/>
              </w:rPr>
            </w:pPr>
            <w:r w:rsidRPr="00582A66">
              <w:rPr>
                <w:b/>
              </w:rPr>
              <w:t>What’s new?</w:t>
            </w:r>
          </w:p>
          <w:p w:rsidR="006A1F17" w:rsidRDefault="006A1F17" w:rsidP="008825D4"/>
          <w:p w:rsidR="008825D4" w:rsidRPr="00656F6B" w:rsidRDefault="008825D4" w:rsidP="008825D4">
            <w:r w:rsidRPr="00656F6B">
              <w:t xml:space="preserve">Personnel </w:t>
            </w:r>
            <w:r w:rsidR="000E0038">
              <w:t xml:space="preserve">(Governance role) </w:t>
            </w:r>
            <w:r w:rsidRPr="00656F6B">
              <w:t>involved in</w:t>
            </w:r>
            <w:r>
              <w:t>:</w:t>
            </w:r>
            <w:r w:rsidRPr="00656F6B">
              <w:t xml:space="preserve"> </w:t>
            </w:r>
          </w:p>
          <w:p w:rsidR="000E0038" w:rsidRDefault="000E0038" w:rsidP="006A1F17">
            <w:pPr>
              <w:pStyle w:val="ListParagraph"/>
              <w:numPr>
                <w:ilvl w:val="0"/>
                <w:numId w:val="19"/>
              </w:numPr>
            </w:pPr>
            <w:r>
              <w:t xml:space="preserve">developing the ETB Teaching and Learning policy </w:t>
            </w:r>
          </w:p>
          <w:p w:rsidR="008825D4" w:rsidRDefault="008825D4" w:rsidP="006A1F17">
            <w:pPr>
              <w:pStyle w:val="ListParagraph"/>
              <w:numPr>
                <w:ilvl w:val="0"/>
                <w:numId w:val="19"/>
              </w:numPr>
            </w:pPr>
            <w:r>
              <w:t>determining the teaching and skills expertise required for the programme</w:t>
            </w:r>
            <w:r w:rsidR="000E0038">
              <w:t xml:space="preserve"> </w:t>
            </w:r>
          </w:p>
          <w:p w:rsidR="008825D4" w:rsidRDefault="008825D4" w:rsidP="006A1F17">
            <w:pPr>
              <w:pStyle w:val="ListParagraph"/>
              <w:numPr>
                <w:ilvl w:val="0"/>
                <w:numId w:val="19"/>
              </w:numPr>
            </w:pPr>
            <w:r>
              <w:t xml:space="preserve">determining the </w:t>
            </w:r>
            <w:r w:rsidRPr="00656F6B">
              <w:t>appropriate modes of teaching and learning</w:t>
            </w:r>
            <w:r w:rsidR="000E0038">
              <w:t xml:space="preserve"> </w:t>
            </w:r>
          </w:p>
          <w:p w:rsidR="008825D4" w:rsidRDefault="008825D4" w:rsidP="006A1F17">
            <w:pPr>
              <w:pStyle w:val="ListParagraph"/>
              <w:numPr>
                <w:ilvl w:val="0"/>
                <w:numId w:val="19"/>
              </w:numPr>
            </w:pPr>
            <w:r>
              <w:t>developing a strategy for the monitoring of the learning experience of the learners on an on-going basis</w:t>
            </w:r>
          </w:p>
          <w:p w:rsidR="008825D4" w:rsidRDefault="008825D4" w:rsidP="006A1F17">
            <w:pPr>
              <w:pStyle w:val="ListParagraph"/>
              <w:numPr>
                <w:ilvl w:val="0"/>
                <w:numId w:val="19"/>
              </w:numPr>
            </w:pPr>
            <w:r>
              <w:t xml:space="preserve">monitoring the </w:t>
            </w:r>
            <w:r w:rsidR="00584B22">
              <w:t>learning experie</w:t>
            </w:r>
            <w:r w:rsidR="00A9046B" w:rsidRPr="00656F6B">
              <w:t xml:space="preserve">nce of the learners </w:t>
            </w:r>
            <w:r w:rsidR="000E0038">
              <w:t xml:space="preserve">on an on-going basis </w:t>
            </w:r>
          </w:p>
          <w:p w:rsidR="00A9046B" w:rsidRDefault="00A9046B" w:rsidP="00D01C4C"/>
          <w:p w:rsidR="008825D4" w:rsidRDefault="008825D4" w:rsidP="008825D4">
            <w:r>
              <w:t>Costs associated with:</w:t>
            </w:r>
          </w:p>
          <w:p w:rsidR="000E0038" w:rsidRDefault="000E0038" w:rsidP="006A1F17">
            <w:pPr>
              <w:pStyle w:val="ListParagraph"/>
              <w:numPr>
                <w:ilvl w:val="0"/>
                <w:numId w:val="19"/>
              </w:numPr>
            </w:pPr>
            <w:r>
              <w:t>establishing, implementing and monitoring an ETBs teaching and learning policy</w:t>
            </w:r>
          </w:p>
          <w:p w:rsidR="008825D4" w:rsidRDefault="008825D4" w:rsidP="000E0038">
            <w:pPr>
              <w:pStyle w:val="ListParagraph"/>
              <w:numPr>
                <w:ilvl w:val="1"/>
                <w:numId w:val="19"/>
              </w:numPr>
            </w:pPr>
            <w:r>
              <w:t>possible additional post(s)</w:t>
            </w:r>
          </w:p>
          <w:p w:rsidR="006A1F17" w:rsidRPr="00656F6B" w:rsidRDefault="006A1F17" w:rsidP="000E0038">
            <w:pPr>
              <w:pStyle w:val="ListParagraph"/>
              <w:numPr>
                <w:ilvl w:val="1"/>
                <w:numId w:val="19"/>
              </w:numPr>
            </w:pPr>
            <w:r>
              <w:t xml:space="preserve">facilitating the gathering of feedback from learners </w:t>
            </w:r>
          </w:p>
          <w:p w:rsidR="006A1F17" w:rsidRPr="00656F6B" w:rsidRDefault="006A1F17" w:rsidP="000E0038">
            <w:pPr>
              <w:pStyle w:val="ListParagraph"/>
              <w:numPr>
                <w:ilvl w:val="1"/>
                <w:numId w:val="19"/>
              </w:numPr>
            </w:pPr>
            <w:r>
              <w:t xml:space="preserve">facilitating the gathering of feedback from all main stakeholders </w:t>
            </w:r>
          </w:p>
          <w:p w:rsidR="008825D4" w:rsidRDefault="008825D4" w:rsidP="000E0038">
            <w:pPr>
              <w:pStyle w:val="ListParagraph"/>
              <w:numPr>
                <w:ilvl w:val="1"/>
                <w:numId w:val="19"/>
              </w:numPr>
            </w:pPr>
            <w:r>
              <w:t xml:space="preserve">gathering and processing </w:t>
            </w:r>
            <w:r w:rsidR="006A1F17">
              <w:t xml:space="preserve">all </w:t>
            </w:r>
            <w:r>
              <w:t>data related to monitoring of the learning experience on an on-going basis</w:t>
            </w:r>
          </w:p>
          <w:p w:rsidR="006A1F17" w:rsidRDefault="006A1F17" w:rsidP="000E0038">
            <w:pPr>
              <w:pStyle w:val="ListParagraph"/>
              <w:numPr>
                <w:ilvl w:val="1"/>
                <w:numId w:val="19"/>
              </w:numPr>
            </w:pPr>
            <w:r>
              <w:lastRenderedPageBreak/>
              <w:t>venue/refreshments and T&amp;S associated with gathering feedback from all main stakeholders</w:t>
            </w:r>
          </w:p>
          <w:p w:rsidR="00A9046B" w:rsidRPr="00656F6B" w:rsidRDefault="00A9046B" w:rsidP="000E0038">
            <w:pPr>
              <w:pStyle w:val="ListParagraph"/>
            </w:pPr>
          </w:p>
        </w:tc>
      </w:tr>
      <w:tr w:rsidR="00D01C4C" w:rsidRPr="00656F6B" w:rsidTr="007D6EA1">
        <w:trPr>
          <w:trHeight w:val="270"/>
        </w:trPr>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8.5 Access, Transfer and Progression </w:t>
            </w:r>
          </w:p>
          <w:p w:rsidR="002D010C" w:rsidRDefault="002D010C" w:rsidP="00D01C4C">
            <w:pPr>
              <w:ind w:left="720"/>
              <w:rPr>
                <w:b/>
              </w:rPr>
            </w:pPr>
          </w:p>
          <w:p w:rsidR="003A3617" w:rsidRDefault="003A3617" w:rsidP="003A3617">
            <w:pPr>
              <w:rPr>
                <w:b/>
              </w:rPr>
            </w:pPr>
          </w:p>
          <w:p w:rsidR="00D01C4C" w:rsidRPr="00656F6B" w:rsidRDefault="00D01C4C" w:rsidP="003A3617">
            <w:pPr>
              <w:rPr>
                <w:b/>
              </w:rPr>
            </w:pPr>
            <w:r w:rsidRPr="00656F6B">
              <w:rPr>
                <w:b/>
              </w:rPr>
              <w:t xml:space="preserve">8.5.1 Information for Learners: </w:t>
            </w:r>
          </w:p>
          <w:p w:rsidR="00D01C4C" w:rsidRPr="00656F6B" w:rsidRDefault="00D01C4C" w:rsidP="00D01C4C">
            <w:pPr>
              <w:ind w:left="720"/>
              <w:rPr>
                <w:rFonts w:cs="Arial"/>
                <w:color w:val="000000"/>
                <w:sz w:val="16"/>
                <w:szCs w:val="16"/>
              </w:rPr>
            </w:pPr>
          </w:p>
          <w:p w:rsidR="002D010C" w:rsidRDefault="002D010C" w:rsidP="00D01C4C">
            <w:pPr>
              <w:ind w:left="720"/>
              <w:rPr>
                <w:b/>
              </w:rPr>
            </w:pPr>
          </w:p>
          <w:p w:rsidR="002D010C" w:rsidRDefault="002D010C" w:rsidP="00D01C4C">
            <w:pPr>
              <w:ind w:left="720"/>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D01C4C" w:rsidRPr="00656F6B" w:rsidRDefault="00D01C4C" w:rsidP="003A3617">
            <w:pPr>
              <w:rPr>
                <w:b/>
              </w:rPr>
            </w:pPr>
            <w:r w:rsidRPr="00656F6B">
              <w:rPr>
                <w:b/>
              </w:rPr>
              <w:t xml:space="preserve">8.5.2 Learner Entry Arrangements: </w:t>
            </w:r>
          </w:p>
          <w:p w:rsidR="00D01C4C" w:rsidRPr="00656F6B" w:rsidRDefault="00D01C4C" w:rsidP="00D01C4C">
            <w:pPr>
              <w:ind w:left="720"/>
            </w:pPr>
          </w:p>
          <w:p w:rsidR="00D01C4C" w:rsidRPr="00656F6B" w:rsidRDefault="00D01C4C" w:rsidP="00D01C4C">
            <w:pPr>
              <w:ind w:left="720"/>
              <w:rPr>
                <w:sz w:val="16"/>
                <w:szCs w:val="16"/>
              </w:rPr>
            </w:pPr>
          </w:p>
          <w:p w:rsidR="00064968" w:rsidRDefault="00064968" w:rsidP="00D01C4C">
            <w:pPr>
              <w:ind w:left="720"/>
              <w:rPr>
                <w:b/>
              </w:rPr>
            </w:pPr>
          </w:p>
          <w:p w:rsidR="00064968" w:rsidRDefault="00064968" w:rsidP="00D01C4C">
            <w:pPr>
              <w:ind w:left="720"/>
              <w:rPr>
                <w:b/>
              </w:rPr>
            </w:pPr>
          </w:p>
          <w:p w:rsidR="00064968" w:rsidRDefault="00064968" w:rsidP="00D01C4C">
            <w:pPr>
              <w:ind w:left="720"/>
              <w:rPr>
                <w:b/>
              </w:rPr>
            </w:pPr>
          </w:p>
          <w:p w:rsidR="00064968" w:rsidRDefault="00064968" w:rsidP="00D01C4C">
            <w:pPr>
              <w:ind w:left="720"/>
              <w:rPr>
                <w:b/>
              </w:rPr>
            </w:pPr>
          </w:p>
          <w:p w:rsidR="002D010C" w:rsidRDefault="002D010C" w:rsidP="00D01C4C">
            <w:pPr>
              <w:ind w:left="720"/>
              <w:rPr>
                <w:b/>
              </w:rPr>
            </w:pPr>
          </w:p>
          <w:p w:rsidR="002D010C" w:rsidRDefault="002D010C" w:rsidP="00D01C4C">
            <w:pPr>
              <w:ind w:left="720"/>
              <w:rPr>
                <w:b/>
              </w:rPr>
            </w:pPr>
          </w:p>
          <w:p w:rsidR="004E7311" w:rsidRDefault="004E7311" w:rsidP="00D01C4C">
            <w:pPr>
              <w:ind w:left="720"/>
              <w:rPr>
                <w:b/>
              </w:rPr>
            </w:pPr>
          </w:p>
          <w:p w:rsidR="004E7311" w:rsidRDefault="004E7311" w:rsidP="00D01C4C">
            <w:pPr>
              <w:ind w:left="720"/>
              <w:rPr>
                <w:b/>
              </w:rPr>
            </w:pPr>
          </w:p>
          <w:p w:rsidR="004E7311" w:rsidRDefault="004E7311" w:rsidP="00D01C4C">
            <w:pPr>
              <w:ind w:left="720"/>
              <w:rPr>
                <w:b/>
              </w:rPr>
            </w:pPr>
          </w:p>
          <w:p w:rsidR="004E7311" w:rsidRDefault="004E7311" w:rsidP="00D01C4C">
            <w:pPr>
              <w:ind w:left="720"/>
              <w:rPr>
                <w:b/>
              </w:rPr>
            </w:pPr>
          </w:p>
          <w:p w:rsidR="003A3617" w:rsidRDefault="003A3617" w:rsidP="003A3617">
            <w:pPr>
              <w:rPr>
                <w:b/>
              </w:rPr>
            </w:pPr>
          </w:p>
          <w:p w:rsidR="00D01C4C" w:rsidRPr="00656F6B" w:rsidRDefault="00D01C4C" w:rsidP="003A3617">
            <w:pPr>
              <w:rPr>
                <w:b/>
              </w:rPr>
            </w:pPr>
            <w:r w:rsidRPr="00656F6B">
              <w:rPr>
                <w:b/>
              </w:rPr>
              <w:t>8.5.3 Recognition of Prior Learning:</w:t>
            </w:r>
          </w:p>
          <w:p w:rsidR="00D01C4C" w:rsidRPr="00656F6B" w:rsidRDefault="00D01C4C" w:rsidP="00D01C4C">
            <w:pPr>
              <w:ind w:left="720"/>
            </w:pPr>
          </w:p>
          <w:p w:rsidR="00D01C4C" w:rsidRPr="00656F6B" w:rsidRDefault="00D01C4C" w:rsidP="00D01C4C">
            <w:pPr>
              <w:ind w:left="720"/>
              <w:rPr>
                <w:sz w:val="16"/>
                <w:szCs w:val="16"/>
              </w:rPr>
            </w:pPr>
          </w:p>
          <w:p w:rsidR="00064968" w:rsidRDefault="00064968" w:rsidP="00D01C4C">
            <w:pPr>
              <w:ind w:left="720"/>
              <w:rPr>
                <w:b/>
              </w:rPr>
            </w:pPr>
          </w:p>
          <w:p w:rsidR="00064968" w:rsidRDefault="00064968" w:rsidP="00D01C4C">
            <w:pPr>
              <w:ind w:left="720"/>
              <w:rPr>
                <w:b/>
              </w:rPr>
            </w:pPr>
          </w:p>
          <w:p w:rsidR="009E35B1" w:rsidRDefault="009E35B1" w:rsidP="00D01C4C">
            <w:pPr>
              <w:ind w:left="720"/>
              <w:rPr>
                <w:b/>
              </w:rPr>
            </w:pPr>
          </w:p>
          <w:p w:rsidR="009E35B1" w:rsidRDefault="009E35B1" w:rsidP="00D01C4C">
            <w:pPr>
              <w:ind w:left="720"/>
              <w:rPr>
                <w:b/>
              </w:rPr>
            </w:pPr>
          </w:p>
          <w:p w:rsidR="009E35B1" w:rsidRDefault="009E35B1" w:rsidP="00D01C4C">
            <w:pPr>
              <w:ind w:left="720"/>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9E35B1" w:rsidRDefault="00D01C4C" w:rsidP="003A3617">
            <w:pPr>
              <w:rPr>
                <w:b/>
              </w:rPr>
            </w:pPr>
            <w:r w:rsidRPr="00656F6B">
              <w:rPr>
                <w:b/>
              </w:rPr>
              <w:t>8.5.4 Facilitation of Diversity</w:t>
            </w:r>
            <w:r w:rsidRPr="00656F6B">
              <w:t xml:space="preserve"> </w:t>
            </w:r>
          </w:p>
          <w:p w:rsidR="009E35B1" w:rsidRDefault="009E35B1" w:rsidP="00D01C4C">
            <w:pPr>
              <w:ind w:left="720"/>
              <w:rPr>
                <w:b/>
              </w:rPr>
            </w:pPr>
          </w:p>
          <w:p w:rsidR="009E35B1" w:rsidRDefault="009E35B1" w:rsidP="00D01C4C">
            <w:pPr>
              <w:ind w:left="720"/>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D01C4C" w:rsidRPr="00656F6B" w:rsidRDefault="00D01C4C" w:rsidP="003A3617">
            <w:pPr>
              <w:rPr>
                <w:b/>
              </w:rPr>
            </w:pPr>
            <w:r w:rsidRPr="00656F6B">
              <w:rPr>
                <w:b/>
              </w:rPr>
              <w:t>8.5.5 Transfer and Progression:</w:t>
            </w:r>
          </w:p>
          <w:p w:rsidR="00D01C4C" w:rsidRPr="00656F6B" w:rsidRDefault="00D01C4C" w:rsidP="00D01C4C">
            <w:pPr>
              <w:ind w:left="720"/>
            </w:pPr>
          </w:p>
        </w:tc>
        <w:tc>
          <w:tcPr>
            <w:tcW w:w="10915" w:type="dxa"/>
          </w:tcPr>
          <w:p w:rsidR="003A3617" w:rsidRDefault="003A3617" w:rsidP="001A62DF">
            <w:pPr>
              <w:rPr>
                <w:b/>
              </w:rPr>
            </w:pPr>
          </w:p>
          <w:p w:rsidR="003A3617" w:rsidRDefault="003A3617" w:rsidP="001A62DF">
            <w:pPr>
              <w:rPr>
                <w:b/>
              </w:rPr>
            </w:pPr>
          </w:p>
          <w:p w:rsidR="003A3617" w:rsidRDefault="003A3617" w:rsidP="001A62DF">
            <w:pPr>
              <w:rPr>
                <w:b/>
              </w:rPr>
            </w:pPr>
          </w:p>
          <w:p w:rsidR="003A3617" w:rsidRDefault="003A3617" w:rsidP="001A62DF">
            <w:pPr>
              <w:rPr>
                <w:b/>
              </w:rPr>
            </w:pPr>
          </w:p>
          <w:p w:rsidR="003A3617" w:rsidRDefault="003A3617" w:rsidP="001A62DF">
            <w:pPr>
              <w:rPr>
                <w:b/>
              </w:rPr>
            </w:pPr>
          </w:p>
          <w:p w:rsidR="006A1F17" w:rsidRPr="00535F4B" w:rsidRDefault="003A3617" w:rsidP="001A62DF">
            <w:pPr>
              <w:rPr>
                <w:b/>
              </w:rPr>
            </w:pPr>
            <w:r>
              <w:rPr>
                <w:b/>
              </w:rPr>
              <w:t>W</w:t>
            </w:r>
            <w:r w:rsidR="006A1F17" w:rsidRPr="00535F4B">
              <w:rPr>
                <w:b/>
              </w:rPr>
              <w:t>hat’s new?</w:t>
            </w:r>
          </w:p>
          <w:p w:rsidR="006A1F17" w:rsidRDefault="006A1F17" w:rsidP="001A62DF"/>
          <w:p w:rsidR="006A1F17" w:rsidRPr="00656F6B" w:rsidRDefault="006A1F17" w:rsidP="006A1F17">
            <w:r w:rsidRPr="00656F6B">
              <w:t>Personnel involved in</w:t>
            </w:r>
            <w:r>
              <w:t>:</w:t>
            </w:r>
            <w:r w:rsidRPr="00656F6B">
              <w:t xml:space="preserve"> </w:t>
            </w:r>
          </w:p>
          <w:p w:rsidR="006A1F17" w:rsidRDefault="006A1F17" w:rsidP="006A1F17">
            <w:pPr>
              <w:pStyle w:val="ListParagraph"/>
              <w:numPr>
                <w:ilvl w:val="0"/>
                <w:numId w:val="20"/>
              </w:numPr>
            </w:pPr>
            <w:r>
              <w:t>e</w:t>
            </w:r>
            <w:r w:rsidRPr="00656F6B">
              <w:t>stablishing mechanism that allows learners make informed choices</w:t>
            </w:r>
            <w:r w:rsidR="00535F4B">
              <w:t xml:space="preserve"> (if not already in place)</w:t>
            </w:r>
          </w:p>
          <w:p w:rsidR="00535F4B" w:rsidRDefault="00535F4B" w:rsidP="00535F4B">
            <w:pPr>
              <w:pStyle w:val="ListParagraph"/>
              <w:numPr>
                <w:ilvl w:val="0"/>
                <w:numId w:val="20"/>
              </w:numPr>
            </w:pPr>
            <w:r>
              <w:t>establishing clear access procedures that facilitate learners in accessing programmes on which they  can “</w:t>
            </w:r>
            <w:r w:rsidRPr="00656F6B">
              <w:t>successfully participate</w:t>
            </w:r>
            <w:r>
              <w:t>” (if not already in place)</w:t>
            </w:r>
            <w:r w:rsidR="002D010C">
              <w:t>. Linked to this is the requirement to have ‘capacity to succeed’ statements in programmes section 8.6.2.</w:t>
            </w:r>
          </w:p>
          <w:p w:rsidR="00535F4B" w:rsidRDefault="00535F4B" w:rsidP="00535F4B">
            <w:pPr>
              <w:pStyle w:val="ListParagraph"/>
              <w:numPr>
                <w:ilvl w:val="0"/>
                <w:numId w:val="20"/>
              </w:numPr>
            </w:pPr>
            <w:r>
              <w:t>defining access criteria that ensures that learners enter onto programmes on which they can successfully participate</w:t>
            </w:r>
          </w:p>
          <w:p w:rsidR="00535F4B" w:rsidRDefault="00535F4B" w:rsidP="00535F4B">
            <w:pPr>
              <w:pStyle w:val="ListParagraph"/>
              <w:numPr>
                <w:ilvl w:val="0"/>
                <w:numId w:val="20"/>
              </w:numPr>
            </w:pPr>
            <w:r>
              <w:t>possible assessment of learners at entry/access to a programme in order to ensure successful participation</w:t>
            </w:r>
          </w:p>
          <w:p w:rsidR="00535F4B" w:rsidRDefault="00535F4B" w:rsidP="00535F4B">
            <w:pPr>
              <w:pStyle w:val="ListParagraph"/>
              <w:numPr>
                <w:ilvl w:val="0"/>
                <w:numId w:val="20"/>
              </w:numPr>
            </w:pPr>
            <w:r>
              <w:t>compiling all appropriate and relevant information for prospective and current learners</w:t>
            </w:r>
          </w:p>
          <w:p w:rsidR="00535F4B" w:rsidRDefault="00535F4B" w:rsidP="00535F4B">
            <w:pPr>
              <w:pStyle w:val="ListParagraph"/>
              <w:numPr>
                <w:ilvl w:val="0"/>
                <w:numId w:val="20"/>
              </w:numPr>
            </w:pPr>
            <w:r>
              <w:t xml:space="preserve">developing </w:t>
            </w:r>
            <w:r w:rsidR="002D010C">
              <w:t xml:space="preserve">promotional </w:t>
            </w:r>
            <w:r>
              <w:t>materials in accessible formats</w:t>
            </w:r>
            <w:r w:rsidR="002D010C">
              <w:t xml:space="preserve"> including meeting the needs of international students whose first language is not English</w:t>
            </w:r>
          </w:p>
          <w:p w:rsidR="00535F4B" w:rsidRDefault="00535F4B" w:rsidP="00535F4B">
            <w:pPr>
              <w:pStyle w:val="ListParagraph"/>
              <w:numPr>
                <w:ilvl w:val="0"/>
                <w:numId w:val="20"/>
              </w:numPr>
            </w:pPr>
            <w:r>
              <w:t>ensuring compliance with legislation (if not already in place)</w:t>
            </w:r>
          </w:p>
          <w:p w:rsidR="00535F4B" w:rsidRDefault="00535F4B" w:rsidP="00535F4B">
            <w:pPr>
              <w:pStyle w:val="ListParagraph"/>
              <w:numPr>
                <w:ilvl w:val="0"/>
                <w:numId w:val="20"/>
              </w:numPr>
            </w:pPr>
            <w:r>
              <w:t>reviewing and updating of information on an on-going basis</w:t>
            </w:r>
          </w:p>
          <w:p w:rsidR="006A1F17" w:rsidRDefault="006A1F17" w:rsidP="00535F4B"/>
          <w:p w:rsidR="006A1F17" w:rsidRDefault="006A1F17" w:rsidP="001A62DF"/>
          <w:p w:rsidR="006A1F17" w:rsidRDefault="006A1F17" w:rsidP="001A62DF"/>
          <w:p w:rsidR="006A1F17" w:rsidRDefault="006A1F17" w:rsidP="006A1F17">
            <w:r>
              <w:t>Costs associated with:</w:t>
            </w:r>
          </w:p>
          <w:p w:rsidR="006A1F17" w:rsidRDefault="006A1F17" w:rsidP="002D010C">
            <w:pPr>
              <w:pStyle w:val="ListParagraph"/>
              <w:numPr>
                <w:ilvl w:val="0"/>
                <w:numId w:val="20"/>
              </w:numPr>
            </w:pPr>
            <w:r>
              <w:t xml:space="preserve">making </w:t>
            </w:r>
            <w:r w:rsidRPr="00656F6B">
              <w:t>information available in accessible formats</w:t>
            </w:r>
            <w:r w:rsidR="002D010C">
              <w:t xml:space="preserve"> including meeting the needs of international students whose first language is not English</w:t>
            </w:r>
          </w:p>
          <w:p w:rsidR="006A1F17" w:rsidRDefault="006A1F17" w:rsidP="00B958E4">
            <w:pPr>
              <w:pStyle w:val="ListParagraph"/>
              <w:numPr>
                <w:ilvl w:val="0"/>
                <w:numId w:val="20"/>
              </w:numPr>
            </w:pPr>
            <w:r>
              <w:t xml:space="preserve">making information available on </w:t>
            </w:r>
            <w:r w:rsidR="002D010C">
              <w:t>RPL</w:t>
            </w:r>
            <w:r w:rsidR="001A62DF" w:rsidRPr="00656F6B">
              <w:t xml:space="preserve"> </w:t>
            </w:r>
          </w:p>
          <w:p w:rsidR="00535F4B" w:rsidRDefault="00535F4B" w:rsidP="00535F4B">
            <w:pPr>
              <w:pStyle w:val="ListParagraph"/>
              <w:numPr>
                <w:ilvl w:val="0"/>
                <w:numId w:val="20"/>
              </w:numPr>
            </w:pPr>
            <w:r>
              <w:t>possible additional post(s)</w:t>
            </w:r>
          </w:p>
          <w:p w:rsidR="00064968" w:rsidRDefault="00064968" w:rsidP="00535F4B">
            <w:pPr>
              <w:pStyle w:val="ListParagraph"/>
              <w:numPr>
                <w:ilvl w:val="0"/>
                <w:numId w:val="20"/>
              </w:numPr>
            </w:pPr>
            <w:r>
              <w:t>updating information, possibly seeking external expertise</w:t>
            </w:r>
          </w:p>
          <w:p w:rsidR="00064968" w:rsidRDefault="002D010C" w:rsidP="00535F4B">
            <w:pPr>
              <w:pStyle w:val="ListParagraph"/>
              <w:numPr>
                <w:ilvl w:val="0"/>
                <w:numId w:val="20"/>
              </w:numPr>
            </w:pPr>
            <w:r>
              <w:t xml:space="preserve">ongoing </w:t>
            </w:r>
            <w:r w:rsidR="00064968">
              <w:t>dissemination of information</w:t>
            </w:r>
          </w:p>
          <w:p w:rsidR="006A1F17" w:rsidRDefault="006A1F17" w:rsidP="006A1F17"/>
          <w:p w:rsidR="00860507" w:rsidRPr="00656F6B" w:rsidRDefault="00860507" w:rsidP="001A62DF"/>
          <w:p w:rsidR="00860507" w:rsidRPr="00656F6B" w:rsidRDefault="00860507" w:rsidP="001A62DF"/>
          <w:p w:rsidR="00064968" w:rsidRPr="00535F4B" w:rsidRDefault="00064968" w:rsidP="00064968">
            <w:pPr>
              <w:rPr>
                <w:b/>
              </w:rPr>
            </w:pPr>
            <w:r w:rsidRPr="00535F4B">
              <w:rPr>
                <w:b/>
              </w:rPr>
              <w:t>What’s new?</w:t>
            </w:r>
          </w:p>
          <w:p w:rsidR="00064968" w:rsidRDefault="00064968" w:rsidP="00064968"/>
          <w:p w:rsidR="00064968" w:rsidRPr="00656F6B" w:rsidRDefault="00064968" w:rsidP="00064968">
            <w:r w:rsidRPr="00656F6B">
              <w:t>Personnel involved in</w:t>
            </w:r>
            <w:r>
              <w:t>:</w:t>
            </w:r>
            <w:r w:rsidRPr="00656F6B">
              <w:t xml:space="preserve"> </w:t>
            </w:r>
          </w:p>
          <w:p w:rsidR="00064968" w:rsidRDefault="00064968" w:rsidP="00064968">
            <w:pPr>
              <w:pStyle w:val="ListParagraph"/>
              <w:numPr>
                <w:ilvl w:val="0"/>
                <w:numId w:val="21"/>
              </w:numPr>
            </w:pPr>
            <w:r>
              <w:t>establishing entry criteria</w:t>
            </w:r>
            <w:r w:rsidR="002D010C">
              <w:t>, if not already in place</w:t>
            </w:r>
          </w:p>
          <w:p w:rsidR="00064968" w:rsidRDefault="00064968" w:rsidP="00064968">
            <w:pPr>
              <w:pStyle w:val="ListParagraph"/>
              <w:numPr>
                <w:ilvl w:val="0"/>
                <w:numId w:val="21"/>
              </w:numPr>
            </w:pPr>
            <w:r>
              <w:t xml:space="preserve">providing </w:t>
            </w:r>
            <w:r w:rsidR="002D010C">
              <w:t xml:space="preserve">information on the level of </w:t>
            </w:r>
            <w:r>
              <w:t xml:space="preserve">English </w:t>
            </w:r>
            <w:r w:rsidR="002D010C">
              <w:t>required to successfully participate and on the language supports available</w:t>
            </w:r>
          </w:p>
          <w:p w:rsidR="00064968" w:rsidRDefault="00064968" w:rsidP="001A62DF"/>
          <w:p w:rsidR="00064968" w:rsidRDefault="00064968" w:rsidP="001A62DF">
            <w:r>
              <w:t>Costs associated with:</w:t>
            </w:r>
          </w:p>
          <w:p w:rsidR="00064968" w:rsidRDefault="00064968" w:rsidP="00064968">
            <w:pPr>
              <w:pStyle w:val="ListParagraph"/>
              <w:numPr>
                <w:ilvl w:val="0"/>
                <w:numId w:val="21"/>
              </w:numPr>
            </w:pPr>
            <w:r>
              <w:t>possible additional post(s)</w:t>
            </w:r>
          </w:p>
          <w:p w:rsidR="00064968" w:rsidRDefault="00064968" w:rsidP="004E7311">
            <w:pPr>
              <w:pStyle w:val="ListParagraph"/>
              <w:numPr>
                <w:ilvl w:val="0"/>
                <w:numId w:val="21"/>
              </w:numPr>
            </w:pPr>
            <w:r>
              <w:t xml:space="preserve">making information </w:t>
            </w:r>
            <w:r w:rsidR="004E7311">
              <w:t xml:space="preserve">available including on the level of English required to successfully participate </w:t>
            </w:r>
          </w:p>
          <w:p w:rsidR="00064968" w:rsidRDefault="004E7311" w:rsidP="00064968">
            <w:pPr>
              <w:pStyle w:val="ListParagraph"/>
              <w:numPr>
                <w:ilvl w:val="0"/>
                <w:numId w:val="21"/>
              </w:numPr>
            </w:pPr>
            <w:r>
              <w:t xml:space="preserve">identifying and providing </w:t>
            </w:r>
            <w:r w:rsidR="00064968">
              <w:t>English language supports</w:t>
            </w:r>
            <w:r>
              <w:t>, if appropriate</w:t>
            </w:r>
            <w:r w:rsidR="00064968">
              <w:t xml:space="preserve"> </w:t>
            </w:r>
          </w:p>
          <w:p w:rsidR="004E7311" w:rsidRDefault="004E7311" w:rsidP="00064968">
            <w:pPr>
              <w:pStyle w:val="ListParagraph"/>
              <w:numPr>
                <w:ilvl w:val="0"/>
                <w:numId w:val="21"/>
              </w:numPr>
            </w:pPr>
            <w:r>
              <w:t>expertise required in this area</w:t>
            </w:r>
          </w:p>
          <w:p w:rsidR="00064968" w:rsidRDefault="00064968" w:rsidP="001A62DF"/>
          <w:p w:rsidR="001F330B" w:rsidRPr="00656F6B" w:rsidRDefault="001F330B" w:rsidP="001A62DF"/>
          <w:p w:rsidR="002D010C" w:rsidRDefault="002D010C" w:rsidP="00064968">
            <w:pPr>
              <w:rPr>
                <w:b/>
              </w:rPr>
            </w:pPr>
          </w:p>
          <w:p w:rsidR="00064968" w:rsidRPr="00535F4B" w:rsidRDefault="00064968" w:rsidP="00064968">
            <w:pPr>
              <w:rPr>
                <w:b/>
              </w:rPr>
            </w:pPr>
            <w:r w:rsidRPr="00535F4B">
              <w:rPr>
                <w:b/>
              </w:rPr>
              <w:t>What’s new?</w:t>
            </w:r>
          </w:p>
          <w:p w:rsidR="00064968" w:rsidRDefault="00064968" w:rsidP="00064968"/>
          <w:p w:rsidR="00064968" w:rsidRDefault="00064968" w:rsidP="00064968">
            <w:r w:rsidRPr="00656F6B">
              <w:t>Personnel involved in</w:t>
            </w:r>
            <w:r>
              <w:t>:</w:t>
            </w:r>
          </w:p>
          <w:p w:rsidR="00064968" w:rsidRDefault="00064968" w:rsidP="00064968">
            <w:pPr>
              <w:pStyle w:val="ListParagraph"/>
              <w:numPr>
                <w:ilvl w:val="0"/>
                <w:numId w:val="22"/>
              </w:numPr>
            </w:pPr>
            <w:r>
              <w:t>developing</w:t>
            </w:r>
            <w:r w:rsidR="004E7311">
              <w:t xml:space="preserve"> and implementing</w:t>
            </w:r>
            <w:r>
              <w:t xml:space="preserve"> RPL arrangements for </w:t>
            </w:r>
            <w:r w:rsidR="004E7311">
              <w:t xml:space="preserve">entry and </w:t>
            </w:r>
            <w:r>
              <w:t>credits as well as access to an award</w:t>
            </w:r>
            <w:r w:rsidR="004E7311">
              <w:t xml:space="preserve"> (independent of a programme)</w:t>
            </w:r>
          </w:p>
          <w:p w:rsidR="00064968" w:rsidRDefault="00064968" w:rsidP="00064968">
            <w:pPr>
              <w:pStyle w:val="ListParagraph"/>
              <w:numPr>
                <w:ilvl w:val="0"/>
                <w:numId w:val="22"/>
              </w:numPr>
            </w:pPr>
            <w:r>
              <w:t>assessment and recognition of prior learning</w:t>
            </w:r>
          </w:p>
          <w:p w:rsidR="00064968" w:rsidRDefault="00064968" w:rsidP="00064968">
            <w:pPr>
              <w:pStyle w:val="ListParagraph"/>
              <w:numPr>
                <w:ilvl w:val="0"/>
                <w:numId w:val="22"/>
              </w:numPr>
            </w:pPr>
            <w:r>
              <w:t>making determinations, based on expertise, on RPL</w:t>
            </w:r>
          </w:p>
          <w:p w:rsidR="00064968" w:rsidRDefault="00064968" w:rsidP="00064968">
            <w:pPr>
              <w:pStyle w:val="ListParagraph"/>
              <w:numPr>
                <w:ilvl w:val="0"/>
                <w:numId w:val="22"/>
              </w:numPr>
            </w:pPr>
            <w:r>
              <w:t>monitoring of RPL process</w:t>
            </w:r>
          </w:p>
          <w:p w:rsidR="00064968" w:rsidRDefault="00064968" w:rsidP="00064968"/>
          <w:p w:rsidR="00064968" w:rsidRDefault="00064968" w:rsidP="00064968">
            <w:r>
              <w:t>Costs associated with:</w:t>
            </w:r>
          </w:p>
          <w:p w:rsidR="00064968" w:rsidRDefault="00064968" w:rsidP="00064968">
            <w:pPr>
              <w:pStyle w:val="ListParagraph"/>
              <w:numPr>
                <w:ilvl w:val="0"/>
                <w:numId w:val="22"/>
              </w:numPr>
            </w:pPr>
            <w:r>
              <w:t>possible additional post(s)</w:t>
            </w:r>
            <w:r w:rsidR="004E7311">
              <w:t>/roles, e.g. RPL mentors, RPL assessors, RPL monitors</w:t>
            </w:r>
          </w:p>
          <w:p w:rsidR="00064968" w:rsidRDefault="004E7311" w:rsidP="00064968">
            <w:pPr>
              <w:pStyle w:val="ListParagraph"/>
              <w:numPr>
                <w:ilvl w:val="0"/>
                <w:numId w:val="22"/>
              </w:numPr>
            </w:pPr>
            <w:r>
              <w:t xml:space="preserve">determining and </w:t>
            </w:r>
            <w:r w:rsidR="00064968">
              <w:t>disseminating information on RPL arrangements</w:t>
            </w:r>
          </w:p>
          <w:p w:rsidR="00064968" w:rsidRDefault="00064968" w:rsidP="00064968">
            <w:pPr>
              <w:pStyle w:val="ListParagraph"/>
              <w:numPr>
                <w:ilvl w:val="0"/>
                <w:numId w:val="22"/>
              </w:numPr>
            </w:pPr>
            <w:r>
              <w:t>administration of RPL process</w:t>
            </w:r>
          </w:p>
          <w:p w:rsidR="00064968" w:rsidRDefault="00064968" w:rsidP="00064968">
            <w:pPr>
              <w:pStyle w:val="ListParagraph"/>
              <w:numPr>
                <w:ilvl w:val="0"/>
                <w:numId w:val="22"/>
              </w:numPr>
            </w:pPr>
            <w:r>
              <w:t>quality assuring the RPL process</w:t>
            </w:r>
          </w:p>
          <w:p w:rsidR="00064968" w:rsidRDefault="00064968" w:rsidP="00064968">
            <w:pPr>
              <w:pStyle w:val="ListParagraph"/>
              <w:numPr>
                <w:ilvl w:val="0"/>
                <w:numId w:val="22"/>
              </w:numPr>
            </w:pPr>
            <w:r>
              <w:t>possible training required, particularly in relation to RPL for an award</w:t>
            </w:r>
          </w:p>
          <w:p w:rsidR="00064968" w:rsidRDefault="00064968" w:rsidP="001A62DF"/>
          <w:p w:rsidR="001F330B" w:rsidRPr="00656F6B" w:rsidRDefault="001F330B" w:rsidP="001A62DF"/>
          <w:p w:rsidR="00064968" w:rsidRDefault="00064968" w:rsidP="00064968">
            <w:pPr>
              <w:rPr>
                <w:b/>
              </w:rPr>
            </w:pPr>
          </w:p>
          <w:p w:rsidR="00064968" w:rsidRPr="00535F4B" w:rsidRDefault="00064968" w:rsidP="00064968">
            <w:pPr>
              <w:rPr>
                <w:b/>
              </w:rPr>
            </w:pPr>
            <w:r w:rsidRPr="00535F4B">
              <w:rPr>
                <w:b/>
              </w:rPr>
              <w:t>What’s new?</w:t>
            </w:r>
          </w:p>
          <w:p w:rsidR="00064968" w:rsidRDefault="00064968" w:rsidP="00064968"/>
          <w:p w:rsidR="00064968" w:rsidRDefault="00064968" w:rsidP="00064968">
            <w:r w:rsidRPr="00656F6B">
              <w:t>Personnel involved in</w:t>
            </w:r>
            <w:r>
              <w:t>:</w:t>
            </w:r>
          </w:p>
          <w:p w:rsidR="001F330B" w:rsidRDefault="00064968" w:rsidP="00064968">
            <w:pPr>
              <w:pStyle w:val="ListParagraph"/>
              <w:numPr>
                <w:ilvl w:val="0"/>
                <w:numId w:val="23"/>
              </w:numPr>
            </w:pPr>
            <w:r>
              <w:t xml:space="preserve">determining </w:t>
            </w:r>
            <w:r w:rsidRPr="00656F6B">
              <w:t>if a learner has the ability to participate successfully in a programme</w:t>
            </w:r>
          </w:p>
          <w:p w:rsidR="00064968" w:rsidRPr="00656F6B" w:rsidRDefault="00064968" w:rsidP="00064968">
            <w:pPr>
              <w:pStyle w:val="ListParagraph"/>
              <w:numPr>
                <w:ilvl w:val="0"/>
                <w:numId w:val="23"/>
              </w:numPr>
            </w:pPr>
            <w:r>
              <w:t>ensuring compliance with equality legislation</w:t>
            </w:r>
          </w:p>
          <w:p w:rsidR="00064968" w:rsidRDefault="00064968" w:rsidP="00064968"/>
          <w:p w:rsidR="00064968" w:rsidRDefault="00064968" w:rsidP="00064968">
            <w:r>
              <w:t>Costs associated with:</w:t>
            </w:r>
          </w:p>
          <w:p w:rsidR="00064968" w:rsidRDefault="009E35B1" w:rsidP="00064968">
            <w:pPr>
              <w:pStyle w:val="ListParagraph"/>
              <w:numPr>
                <w:ilvl w:val="0"/>
                <w:numId w:val="24"/>
              </w:numPr>
            </w:pPr>
            <w:r>
              <w:t>making the determination in relation to a learner having the ability to participate successfully in a programme</w:t>
            </w:r>
          </w:p>
          <w:p w:rsidR="009E35B1" w:rsidRDefault="009E35B1" w:rsidP="00064968">
            <w:pPr>
              <w:pStyle w:val="ListParagraph"/>
              <w:numPr>
                <w:ilvl w:val="0"/>
                <w:numId w:val="24"/>
              </w:numPr>
            </w:pPr>
            <w:r>
              <w:t>possible additional post(s)</w:t>
            </w:r>
          </w:p>
          <w:p w:rsidR="009E35B1" w:rsidRDefault="009E35B1" w:rsidP="00064968">
            <w:pPr>
              <w:pStyle w:val="ListParagraph"/>
              <w:numPr>
                <w:ilvl w:val="0"/>
                <w:numId w:val="24"/>
              </w:numPr>
            </w:pPr>
            <w:r>
              <w:t>possible training required</w:t>
            </w:r>
          </w:p>
          <w:p w:rsidR="001F330B" w:rsidRPr="00656F6B" w:rsidRDefault="001F330B" w:rsidP="001A62DF"/>
          <w:p w:rsidR="001F330B" w:rsidRPr="00656F6B" w:rsidRDefault="001F330B" w:rsidP="001A62DF"/>
          <w:p w:rsidR="00860507" w:rsidRPr="00656F6B" w:rsidRDefault="00860507" w:rsidP="001A62DF"/>
          <w:p w:rsidR="009E35B1" w:rsidRPr="00535F4B" w:rsidRDefault="009E35B1" w:rsidP="009E35B1">
            <w:pPr>
              <w:rPr>
                <w:b/>
              </w:rPr>
            </w:pPr>
            <w:r w:rsidRPr="00535F4B">
              <w:rPr>
                <w:b/>
              </w:rPr>
              <w:t>What’s new?</w:t>
            </w:r>
          </w:p>
          <w:p w:rsidR="009E35B1" w:rsidRDefault="009E35B1" w:rsidP="009E35B1"/>
          <w:p w:rsidR="009E35B1" w:rsidRDefault="009E35B1" w:rsidP="009E35B1">
            <w:r w:rsidRPr="00656F6B">
              <w:t>Personnel involved in</w:t>
            </w:r>
            <w:r>
              <w:t>:</w:t>
            </w:r>
          </w:p>
          <w:p w:rsidR="009E35B1" w:rsidRDefault="009E35B1" w:rsidP="009E35B1">
            <w:pPr>
              <w:pStyle w:val="ListParagraph"/>
              <w:numPr>
                <w:ilvl w:val="0"/>
                <w:numId w:val="25"/>
              </w:numPr>
            </w:pPr>
            <w:r>
              <w:t>identifying transfer and progression opportunities</w:t>
            </w:r>
          </w:p>
          <w:p w:rsidR="00133550" w:rsidRDefault="009E35B1" w:rsidP="00133550">
            <w:pPr>
              <w:pStyle w:val="ListParagraph"/>
              <w:numPr>
                <w:ilvl w:val="0"/>
                <w:numId w:val="25"/>
              </w:numPr>
            </w:pPr>
            <w:r>
              <w:t>co-ordinating</w:t>
            </w:r>
            <w:r w:rsidR="00133550">
              <w:t xml:space="preserve"> transfer and progression opportunities</w:t>
            </w:r>
          </w:p>
          <w:p w:rsidR="00133550" w:rsidRDefault="00133550" w:rsidP="009E35B1"/>
          <w:p w:rsidR="009E35B1" w:rsidRDefault="009E35B1" w:rsidP="009E35B1">
            <w:r>
              <w:t>Costs associated with:</w:t>
            </w:r>
          </w:p>
          <w:p w:rsidR="009E35B1" w:rsidRDefault="00133550" w:rsidP="00133550">
            <w:pPr>
              <w:pStyle w:val="ListParagraph"/>
              <w:numPr>
                <w:ilvl w:val="0"/>
                <w:numId w:val="26"/>
              </w:numPr>
            </w:pPr>
            <w:r>
              <w:t>making information on transfer and progression opportunities available</w:t>
            </w:r>
          </w:p>
          <w:p w:rsidR="00133550" w:rsidRDefault="00133550" w:rsidP="00133550">
            <w:pPr>
              <w:pStyle w:val="ListParagraph"/>
              <w:numPr>
                <w:ilvl w:val="0"/>
                <w:numId w:val="26"/>
              </w:numPr>
            </w:pPr>
            <w:r>
              <w:t xml:space="preserve">administration </w:t>
            </w:r>
          </w:p>
          <w:p w:rsidR="00133550" w:rsidRDefault="00133550" w:rsidP="00133550">
            <w:pPr>
              <w:pStyle w:val="ListParagraph"/>
              <w:numPr>
                <w:ilvl w:val="0"/>
                <w:numId w:val="26"/>
              </w:numPr>
            </w:pPr>
            <w:r>
              <w:t>possible additional post(s)</w:t>
            </w:r>
          </w:p>
          <w:p w:rsidR="00133550" w:rsidRDefault="00133550" w:rsidP="00133550">
            <w:pPr>
              <w:pStyle w:val="ListParagraph"/>
            </w:pPr>
          </w:p>
          <w:p w:rsidR="00860507" w:rsidRPr="00656F6B" w:rsidRDefault="00860507" w:rsidP="009439DA"/>
        </w:tc>
      </w:tr>
      <w:tr w:rsidR="00D01C4C" w:rsidRPr="00656F6B" w:rsidTr="007D6EA1">
        <w:trPr>
          <w:trHeight w:val="181"/>
        </w:trPr>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8.6 Programme Design, Development, Delivery, Approval and Review</w:t>
            </w:r>
          </w:p>
          <w:p w:rsidR="00252E01" w:rsidRDefault="00252E01" w:rsidP="00D01C4C">
            <w:pPr>
              <w:ind w:left="720"/>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D01C4C" w:rsidRPr="00656F6B" w:rsidRDefault="00D01C4C" w:rsidP="003A3617">
            <w:pPr>
              <w:rPr>
                <w:b/>
              </w:rPr>
            </w:pPr>
            <w:r w:rsidRPr="00656F6B">
              <w:rPr>
                <w:b/>
              </w:rPr>
              <w:t xml:space="preserve">8.6.1 Need Identification: </w:t>
            </w:r>
          </w:p>
          <w:p w:rsidR="005D0D7D" w:rsidRPr="00656F6B" w:rsidRDefault="005D0D7D" w:rsidP="00D01C4C">
            <w:pPr>
              <w:ind w:left="720"/>
            </w:pPr>
          </w:p>
          <w:p w:rsidR="005D0D7D" w:rsidRPr="00656F6B" w:rsidRDefault="005D0D7D" w:rsidP="00D01C4C">
            <w:pPr>
              <w:ind w:left="720"/>
            </w:pPr>
          </w:p>
          <w:p w:rsidR="00D01C4C" w:rsidRPr="00656F6B" w:rsidRDefault="00D01C4C" w:rsidP="00D01C4C">
            <w:pPr>
              <w:ind w:left="720"/>
              <w:rPr>
                <w:sz w:val="16"/>
                <w:szCs w:val="16"/>
              </w:rPr>
            </w:pPr>
          </w:p>
          <w:p w:rsidR="005C1D40" w:rsidRPr="00656F6B" w:rsidRDefault="005C1D40" w:rsidP="00D01C4C">
            <w:pPr>
              <w:ind w:left="720"/>
              <w:rPr>
                <w:b/>
              </w:rPr>
            </w:pPr>
          </w:p>
          <w:p w:rsidR="005C1D40" w:rsidRPr="00656F6B" w:rsidRDefault="005C1D40" w:rsidP="00D01C4C">
            <w:pPr>
              <w:ind w:left="720"/>
              <w:rPr>
                <w:b/>
              </w:rPr>
            </w:pPr>
          </w:p>
          <w:p w:rsidR="00252E01" w:rsidRDefault="00252E01" w:rsidP="00D01C4C">
            <w:pPr>
              <w:ind w:left="720"/>
              <w:rPr>
                <w:b/>
              </w:rPr>
            </w:pPr>
          </w:p>
          <w:p w:rsidR="00252E01" w:rsidRDefault="00252E01" w:rsidP="00D01C4C">
            <w:pPr>
              <w:ind w:left="720"/>
              <w:rPr>
                <w:b/>
              </w:rPr>
            </w:pPr>
          </w:p>
          <w:p w:rsidR="00252E01" w:rsidRDefault="00252E01" w:rsidP="00D01C4C">
            <w:pPr>
              <w:ind w:left="720"/>
              <w:rPr>
                <w:b/>
              </w:rPr>
            </w:pPr>
          </w:p>
          <w:p w:rsidR="00252E01" w:rsidRDefault="00252E01" w:rsidP="00D01C4C">
            <w:pPr>
              <w:ind w:left="720"/>
              <w:rPr>
                <w:b/>
              </w:rPr>
            </w:pPr>
          </w:p>
          <w:p w:rsidR="00252E01" w:rsidRDefault="00252E01" w:rsidP="00D01C4C">
            <w:pPr>
              <w:ind w:left="720"/>
              <w:rPr>
                <w:b/>
              </w:rPr>
            </w:pPr>
          </w:p>
          <w:p w:rsidR="00252E01" w:rsidRDefault="00252E01" w:rsidP="00D01C4C">
            <w:pPr>
              <w:ind w:left="720"/>
              <w:rPr>
                <w:b/>
              </w:rPr>
            </w:pPr>
          </w:p>
          <w:p w:rsidR="00B958E4" w:rsidRDefault="00B958E4" w:rsidP="00D01C4C">
            <w:pPr>
              <w:ind w:left="720"/>
              <w:rPr>
                <w:b/>
              </w:rPr>
            </w:pPr>
          </w:p>
          <w:p w:rsidR="00B958E4" w:rsidRDefault="00B958E4" w:rsidP="00D01C4C">
            <w:pPr>
              <w:ind w:left="720"/>
              <w:rPr>
                <w:b/>
              </w:rPr>
            </w:pPr>
          </w:p>
          <w:p w:rsidR="00B958E4" w:rsidRDefault="00B958E4" w:rsidP="00D01C4C">
            <w:pPr>
              <w:ind w:left="720"/>
              <w:rPr>
                <w:b/>
              </w:rPr>
            </w:pPr>
          </w:p>
          <w:p w:rsidR="00D01C4C" w:rsidRPr="00656F6B" w:rsidRDefault="00D01C4C" w:rsidP="003A3617">
            <w:pPr>
              <w:rPr>
                <w:b/>
              </w:rPr>
            </w:pPr>
            <w:r w:rsidRPr="00656F6B">
              <w:rPr>
                <w:b/>
              </w:rPr>
              <w:t xml:space="preserve">8.6.2 Programme Design: </w:t>
            </w:r>
          </w:p>
          <w:p w:rsidR="00D01C4C" w:rsidRPr="00656F6B" w:rsidRDefault="00D01C4C" w:rsidP="00D01C4C">
            <w:pPr>
              <w:ind w:left="720"/>
              <w:rPr>
                <w:sz w:val="16"/>
                <w:szCs w:val="16"/>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2759A8" w:rsidRDefault="002759A8" w:rsidP="00D01C4C">
            <w:pPr>
              <w:ind w:left="720"/>
              <w:rPr>
                <w:b/>
              </w:rPr>
            </w:pPr>
          </w:p>
          <w:p w:rsidR="002759A8" w:rsidRDefault="002759A8" w:rsidP="00D01C4C">
            <w:pPr>
              <w:ind w:left="720"/>
              <w:rPr>
                <w:b/>
              </w:rPr>
            </w:pPr>
          </w:p>
          <w:p w:rsidR="002759A8" w:rsidRDefault="002759A8" w:rsidP="00D01C4C">
            <w:pPr>
              <w:ind w:left="720"/>
              <w:rPr>
                <w:b/>
              </w:rPr>
            </w:pPr>
          </w:p>
          <w:p w:rsidR="002759A8" w:rsidRDefault="002759A8" w:rsidP="00D01C4C">
            <w:pPr>
              <w:ind w:left="720"/>
              <w:rPr>
                <w:b/>
              </w:rPr>
            </w:pPr>
          </w:p>
          <w:p w:rsidR="002759A8" w:rsidRDefault="002759A8" w:rsidP="00D01C4C">
            <w:pPr>
              <w:ind w:left="720"/>
              <w:rPr>
                <w:b/>
              </w:rPr>
            </w:pPr>
          </w:p>
          <w:p w:rsidR="002759A8" w:rsidRDefault="002759A8" w:rsidP="00D01C4C">
            <w:pPr>
              <w:ind w:left="720"/>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3A3617" w:rsidRDefault="003A3617" w:rsidP="003A3617">
            <w:pPr>
              <w:rPr>
                <w:b/>
              </w:rPr>
            </w:pPr>
          </w:p>
          <w:p w:rsidR="00D01C4C" w:rsidRPr="00656F6B" w:rsidRDefault="00D01C4C" w:rsidP="003A3617">
            <w:pPr>
              <w:rPr>
                <w:b/>
              </w:rPr>
            </w:pPr>
            <w:r w:rsidRPr="00656F6B">
              <w:rPr>
                <w:b/>
              </w:rPr>
              <w:t>8.6.3 Provision and maintenance of learning facilities / resources:</w:t>
            </w:r>
          </w:p>
          <w:p w:rsidR="00D23200" w:rsidRPr="00656F6B" w:rsidRDefault="00D23200" w:rsidP="00D01C4C">
            <w:pPr>
              <w:ind w:left="720"/>
              <w:rPr>
                <w:b/>
              </w:rPr>
            </w:pPr>
          </w:p>
          <w:p w:rsidR="00D23200" w:rsidRPr="00656F6B" w:rsidRDefault="00D23200" w:rsidP="00D01C4C">
            <w:pPr>
              <w:ind w:left="720"/>
              <w:rPr>
                <w:b/>
              </w:rPr>
            </w:pPr>
          </w:p>
          <w:p w:rsidR="00D23200" w:rsidRPr="00656F6B" w:rsidRDefault="00D23200" w:rsidP="00D01C4C">
            <w:pPr>
              <w:ind w:left="720"/>
              <w:rPr>
                <w:b/>
              </w:rPr>
            </w:pPr>
          </w:p>
          <w:p w:rsidR="009B78FC" w:rsidRDefault="009B78FC" w:rsidP="00D01C4C">
            <w:pPr>
              <w:ind w:left="720"/>
              <w:rPr>
                <w:b/>
              </w:rPr>
            </w:pPr>
          </w:p>
          <w:p w:rsidR="009B78FC" w:rsidRDefault="009B78FC" w:rsidP="00D01C4C">
            <w:pPr>
              <w:ind w:left="720"/>
              <w:rPr>
                <w:b/>
              </w:rPr>
            </w:pPr>
          </w:p>
          <w:p w:rsidR="009B78FC" w:rsidRDefault="009B78FC" w:rsidP="00D01C4C">
            <w:pPr>
              <w:ind w:left="720"/>
              <w:rPr>
                <w:b/>
              </w:rPr>
            </w:pPr>
          </w:p>
          <w:p w:rsidR="009B78FC" w:rsidRDefault="009B78FC" w:rsidP="00D01C4C">
            <w:pPr>
              <w:ind w:left="720"/>
              <w:rPr>
                <w:b/>
              </w:rPr>
            </w:pPr>
          </w:p>
          <w:p w:rsidR="003A3617" w:rsidRDefault="003A3617" w:rsidP="00D01C4C">
            <w:pPr>
              <w:ind w:left="720"/>
              <w:rPr>
                <w:b/>
              </w:rPr>
            </w:pPr>
          </w:p>
          <w:p w:rsidR="00D01C4C" w:rsidRPr="00656F6B" w:rsidRDefault="00D01C4C" w:rsidP="003A3617">
            <w:pPr>
              <w:rPr>
                <w:b/>
              </w:rPr>
            </w:pPr>
            <w:r w:rsidRPr="00656F6B">
              <w:rPr>
                <w:b/>
              </w:rPr>
              <w:t xml:space="preserve">8.6.4 Programme Approval: </w:t>
            </w:r>
          </w:p>
          <w:p w:rsidR="00D01C4C" w:rsidRDefault="00D01C4C" w:rsidP="00D01C4C">
            <w:pPr>
              <w:ind w:left="720"/>
              <w:rPr>
                <w:b/>
                <w:i/>
              </w:rPr>
            </w:pPr>
          </w:p>
          <w:p w:rsidR="003A3617" w:rsidRPr="00656F6B" w:rsidRDefault="003A3617" w:rsidP="00D01C4C">
            <w:pPr>
              <w:ind w:left="720"/>
              <w:rPr>
                <w:sz w:val="16"/>
                <w:szCs w:val="16"/>
              </w:rPr>
            </w:pPr>
          </w:p>
          <w:p w:rsidR="00B84FD3" w:rsidRPr="00656F6B" w:rsidRDefault="00B84FD3" w:rsidP="00D01C4C">
            <w:pPr>
              <w:ind w:left="720"/>
              <w:rPr>
                <w:b/>
              </w:rPr>
            </w:pPr>
          </w:p>
          <w:p w:rsidR="00B84FD3" w:rsidRPr="00656F6B" w:rsidRDefault="00B84FD3" w:rsidP="00D01C4C">
            <w:pPr>
              <w:ind w:left="720"/>
              <w:rPr>
                <w:b/>
              </w:rPr>
            </w:pPr>
          </w:p>
          <w:p w:rsidR="00B84FD3" w:rsidRPr="00656F6B" w:rsidRDefault="00B84FD3" w:rsidP="00D01C4C">
            <w:pPr>
              <w:ind w:left="720"/>
              <w:rPr>
                <w:b/>
              </w:rPr>
            </w:pPr>
          </w:p>
          <w:p w:rsidR="00B84FD3" w:rsidRPr="00656F6B" w:rsidRDefault="00B84FD3"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CA3795" w:rsidRDefault="00CA3795" w:rsidP="00D01C4C">
            <w:pPr>
              <w:ind w:left="720"/>
              <w:rPr>
                <w:b/>
              </w:rPr>
            </w:pPr>
          </w:p>
          <w:p w:rsidR="00644883" w:rsidRDefault="00644883" w:rsidP="00D01C4C">
            <w:pPr>
              <w:ind w:left="720"/>
              <w:rPr>
                <w:b/>
              </w:rPr>
            </w:pPr>
          </w:p>
          <w:p w:rsidR="00644883" w:rsidRDefault="00644883" w:rsidP="00D01C4C">
            <w:pPr>
              <w:ind w:left="720"/>
              <w:rPr>
                <w:b/>
              </w:rPr>
            </w:pPr>
          </w:p>
          <w:p w:rsidR="00D01C4C" w:rsidRPr="00656F6B" w:rsidRDefault="00D01C4C" w:rsidP="003A3617">
            <w:pPr>
              <w:rPr>
                <w:b/>
              </w:rPr>
            </w:pPr>
            <w:r w:rsidRPr="00656F6B">
              <w:rPr>
                <w:b/>
              </w:rPr>
              <w:t>8.6.5 Programme Delivery:</w:t>
            </w:r>
          </w:p>
          <w:p w:rsidR="00D01C4C" w:rsidRDefault="00D01C4C" w:rsidP="00D01C4C">
            <w:pPr>
              <w:ind w:left="720"/>
              <w:rPr>
                <w:b/>
                <w:i/>
              </w:rPr>
            </w:pPr>
          </w:p>
          <w:p w:rsidR="003A3617" w:rsidRPr="00656F6B" w:rsidRDefault="003A3617" w:rsidP="00D01C4C">
            <w:pPr>
              <w:ind w:left="720"/>
              <w:rPr>
                <w:sz w:val="16"/>
                <w:szCs w:val="16"/>
              </w:rPr>
            </w:pPr>
          </w:p>
          <w:p w:rsidR="00BD6CD2" w:rsidRPr="00656F6B" w:rsidRDefault="00BD6CD2" w:rsidP="00D01C4C">
            <w:pPr>
              <w:ind w:left="720"/>
              <w:rPr>
                <w:b/>
              </w:rPr>
            </w:pPr>
          </w:p>
          <w:p w:rsidR="00BD6CD2" w:rsidRPr="00656F6B" w:rsidRDefault="00BD6CD2" w:rsidP="00D01C4C">
            <w:pPr>
              <w:ind w:left="720"/>
              <w:rPr>
                <w:b/>
              </w:rPr>
            </w:pPr>
          </w:p>
          <w:p w:rsidR="00BD6CD2" w:rsidRPr="00656F6B" w:rsidRDefault="00BD6CD2" w:rsidP="00D01C4C">
            <w:pPr>
              <w:ind w:left="720"/>
              <w:rPr>
                <w:b/>
              </w:rPr>
            </w:pPr>
          </w:p>
          <w:p w:rsidR="00BD6CD2" w:rsidRPr="00656F6B" w:rsidRDefault="00BD6CD2" w:rsidP="00D01C4C">
            <w:pPr>
              <w:ind w:left="720"/>
              <w:rPr>
                <w:b/>
              </w:rPr>
            </w:pPr>
          </w:p>
          <w:p w:rsidR="00BD6CD2" w:rsidRPr="00656F6B" w:rsidRDefault="00BD6CD2" w:rsidP="00D01C4C">
            <w:pPr>
              <w:ind w:left="720"/>
              <w:rPr>
                <w:b/>
              </w:rPr>
            </w:pPr>
          </w:p>
          <w:p w:rsidR="00BD6CD2" w:rsidRPr="00656F6B" w:rsidRDefault="00BD6CD2" w:rsidP="00D01C4C">
            <w:pPr>
              <w:ind w:left="720"/>
              <w:rPr>
                <w:b/>
              </w:rPr>
            </w:pPr>
          </w:p>
          <w:p w:rsidR="00BD6CD2" w:rsidRPr="00656F6B" w:rsidRDefault="00BD6CD2" w:rsidP="00D01C4C">
            <w:pPr>
              <w:ind w:left="720"/>
              <w:rPr>
                <w:b/>
              </w:rPr>
            </w:pPr>
          </w:p>
          <w:p w:rsidR="00644883" w:rsidRDefault="00644883" w:rsidP="00D01C4C">
            <w:pPr>
              <w:ind w:left="720"/>
              <w:rPr>
                <w:b/>
              </w:rPr>
            </w:pPr>
          </w:p>
          <w:p w:rsidR="00644883" w:rsidRDefault="00644883" w:rsidP="00D01C4C">
            <w:pPr>
              <w:ind w:left="720"/>
              <w:rPr>
                <w:b/>
              </w:rPr>
            </w:pPr>
          </w:p>
          <w:p w:rsidR="00644883" w:rsidRDefault="00644883" w:rsidP="00D01C4C">
            <w:pPr>
              <w:ind w:left="720"/>
              <w:rPr>
                <w:b/>
              </w:rPr>
            </w:pPr>
          </w:p>
          <w:p w:rsidR="003A3617" w:rsidRDefault="003A3617" w:rsidP="00D01C4C">
            <w:pPr>
              <w:ind w:left="720"/>
              <w:rPr>
                <w:b/>
              </w:rPr>
            </w:pPr>
          </w:p>
          <w:p w:rsidR="003A3617" w:rsidRDefault="003A3617" w:rsidP="00D01C4C">
            <w:pPr>
              <w:ind w:left="720"/>
              <w:rPr>
                <w:b/>
              </w:rPr>
            </w:pPr>
          </w:p>
          <w:p w:rsidR="003A3617" w:rsidRDefault="003A3617" w:rsidP="00D01C4C">
            <w:pPr>
              <w:ind w:left="720"/>
              <w:rPr>
                <w:b/>
              </w:rPr>
            </w:pPr>
          </w:p>
          <w:p w:rsidR="00D01C4C" w:rsidRPr="00656F6B" w:rsidRDefault="00D01C4C" w:rsidP="003A3617">
            <w:pPr>
              <w:rPr>
                <w:b/>
              </w:rPr>
            </w:pPr>
            <w:r w:rsidRPr="00656F6B">
              <w:rPr>
                <w:b/>
              </w:rPr>
              <w:t>8.6.6 Learner Records:</w:t>
            </w:r>
          </w:p>
          <w:p w:rsidR="001E1EF0" w:rsidRDefault="001E1EF0" w:rsidP="00D01C4C">
            <w:pPr>
              <w:ind w:left="720"/>
              <w:rPr>
                <w:b/>
                <w:i/>
              </w:rPr>
            </w:pPr>
          </w:p>
          <w:p w:rsidR="003A3617" w:rsidRPr="00656F6B" w:rsidRDefault="003A3617" w:rsidP="00D01C4C">
            <w:pPr>
              <w:ind w:left="720"/>
              <w:rPr>
                <w:b/>
              </w:rPr>
            </w:pPr>
          </w:p>
          <w:p w:rsidR="001E1EF0" w:rsidRPr="00656F6B" w:rsidRDefault="001E1EF0" w:rsidP="00D01C4C">
            <w:pPr>
              <w:ind w:left="720"/>
              <w:rPr>
                <w:b/>
              </w:rPr>
            </w:pPr>
          </w:p>
          <w:p w:rsidR="001E1EF0" w:rsidRPr="00656F6B" w:rsidRDefault="001E1EF0" w:rsidP="00D01C4C">
            <w:pPr>
              <w:ind w:left="720"/>
              <w:rPr>
                <w:b/>
              </w:rPr>
            </w:pPr>
          </w:p>
          <w:p w:rsidR="001E1EF0" w:rsidRPr="00656F6B" w:rsidRDefault="001E1EF0" w:rsidP="00D01C4C">
            <w:pPr>
              <w:ind w:left="720"/>
              <w:rPr>
                <w:b/>
              </w:rPr>
            </w:pPr>
          </w:p>
          <w:p w:rsidR="001E1EF0" w:rsidRPr="00656F6B" w:rsidRDefault="001E1EF0" w:rsidP="00D01C4C">
            <w:pPr>
              <w:ind w:left="720"/>
              <w:rPr>
                <w:b/>
              </w:rPr>
            </w:pPr>
          </w:p>
          <w:p w:rsidR="001E1EF0" w:rsidRPr="00656F6B" w:rsidRDefault="001E1EF0" w:rsidP="00D01C4C">
            <w:pPr>
              <w:ind w:left="720"/>
              <w:rPr>
                <w:b/>
              </w:rPr>
            </w:pPr>
          </w:p>
          <w:p w:rsidR="009452BC" w:rsidRDefault="009452BC" w:rsidP="00D01C4C">
            <w:pPr>
              <w:ind w:left="720"/>
              <w:rPr>
                <w:b/>
              </w:rPr>
            </w:pPr>
          </w:p>
          <w:p w:rsidR="009452BC" w:rsidRDefault="009452BC" w:rsidP="00D01C4C">
            <w:pPr>
              <w:ind w:left="720"/>
              <w:rPr>
                <w:b/>
              </w:rPr>
            </w:pPr>
          </w:p>
          <w:p w:rsidR="009452BC" w:rsidRDefault="009452BC" w:rsidP="00D01C4C">
            <w:pPr>
              <w:ind w:left="720"/>
              <w:rPr>
                <w:b/>
              </w:rPr>
            </w:pPr>
          </w:p>
          <w:p w:rsidR="009452BC" w:rsidRDefault="009452BC" w:rsidP="00D01C4C">
            <w:pPr>
              <w:ind w:left="720"/>
              <w:rPr>
                <w:b/>
              </w:rPr>
            </w:pPr>
          </w:p>
          <w:p w:rsidR="009452BC" w:rsidRDefault="009452BC" w:rsidP="00D01C4C">
            <w:pPr>
              <w:ind w:left="720"/>
              <w:rPr>
                <w:b/>
              </w:rPr>
            </w:pPr>
          </w:p>
          <w:p w:rsidR="009452BC" w:rsidRDefault="009452BC" w:rsidP="00D01C4C">
            <w:pPr>
              <w:ind w:left="720"/>
              <w:rPr>
                <w:b/>
              </w:rPr>
            </w:pPr>
          </w:p>
          <w:p w:rsidR="00D01C4C" w:rsidRPr="00656F6B" w:rsidRDefault="00D01C4C" w:rsidP="003A3617">
            <w:pPr>
              <w:rPr>
                <w:b/>
              </w:rPr>
            </w:pPr>
            <w:r w:rsidRPr="00656F6B">
              <w:rPr>
                <w:b/>
              </w:rPr>
              <w:t>8.6.7 Premises:</w:t>
            </w:r>
          </w:p>
          <w:p w:rsidR="00D01C4C" w:rsidRDefault="00D01C4C" w:rsidP="00D01C4C">
            <w:pPr>
              <w:ind w:left="720"/>
              <w:rPr>
                <w:b/>
                <w:i/>
              </w:rPr>
            </w:pPr>
          </w:p>
          <w:p w:rsidR="003A3617" w:rsidRPr="00656F6B" w:rsidRDefault="003A3617" w:rsidP="00D01C4C">
            <w:pPr>
              <w:ind w:left="720"/>
              <w:rPr>
                <w:sz w:val="16"/>
                <w:szCs w:val="16"/>
              </w:rPr>
            </w:pPr>
          </w:p>
          <w:p w:rsidR="001E1EF0" w:rsidRPr="00656F6B" w:rsidRDefault="001E1EF0" w:rsidP="00D01C4C">
            <w:pPr>
              <w:ind w:left="720"/>
              <w:rPr>
                <w:b/>
              </w:rPr>
            </w:pPr>
          </w:p>
          <w:p w:rsidR="001E1EF0" w:rsidRPr="00656F6B" w:rsidRDefault="001E1EF0" w:rsidP="00D01C4C">
            <w:pPr>
              <w:ind w:left="720"/>
              <w:rPr>
                <w:b/>
              </w:rPr>
            </w:pPr>
          </w:p>
          <w:p w:rsidR="001E1EF0" w:rsidRPr="00656F6B" w:rsidRDefault="001E1EF0" w:rsidP="00D01C4C">
            <w:pPr>
              <w:ind w:left="720"/>
              <w:rPr>
                <w:b/>
              </w:rPr>
            </w:pPr>
          </w:p>
          <w:p w:rsidR="001E1EF0" w:rsidRPr="00656F6B" w:rsidRDefault="001E1EF0" w:rsidP="00D01C4C">
            <w:pPr>
              <w:ind w:left="720"/>
              <w:rPr>
                <w:b/>
              </w:rPr>
            </w:pPr>
          </w:p>
          <w:p w:rsidR="003A3617" w:rsidRDefault="003A3617" w:rsidP="00D01C4C">
            <w:pPr>
              <w:ind w:left="720"/>
              <w:rPr>
                <w:b/>
              </w:rPr>
            </w:pPr>
          </w:p>
          <w:p w:rsidR="003A3617" w:rsidRDefault="003A3617" w:rsidP="00D01C4C">
            <w:pPr>
              <w:ind w:left="720"/>
              <w:rPr>
                <w:b/>
              </w:rPr>
            </w:pPr>
          </w:p>
          <w:p w:rsidR="003A3617" w:rsidRDefault="003A3617" w:rsidP="00D01C4C">
            <w:pPr>
              <w:ind w:left="720"/>
              <w:rPr>
                <w:b/>
              </w:rPr>
            </w:pPr>
          </w:p>
          <w:p w:rsidR="003A3617" w:rsidRDefault="003A3617" w:rsidP="00D01C4C">
            <w:pPr>
              <w:ind w:left="720"/>
              <w:rPr>
                <w:b/>
              </w:rPr>
            </w:pPr>
          </w:p>
          <w:p w:rsidR="003A3617" w:rsidRDefault="003A3617" w:rsidP="00D01C4C">
            <w:pPr>
              <w:ind w:left="720"/>
              <w:rPr>
                <w:b/>
              </w:rPr>
            </w:pPr>
          </w:p>
          <w:p w:rsidR="003A3617" w:rsidRDefault="003A3617" w:rsidP="00D01C4C">
            <w:pPr>
              <w:ind w:left="720"/>
              <w:rPr>
                <w:b/>
              </w:rPr>
            </w:pPr>
          </w:p>
          <w:p w:rsidR="007D6EA1" w:rsidRDefault="007D6EA1" w:rsidP="003A3617">
            <w:pPr>
              <w:rPr>
                <w:b/>
              </w:rPr>
            </w:pPr>
          </w:p>
          <w:p w:rsidR="00D01C4C" w:rsidRPr="00656F6B" w:rsidRDefault="00D01C4C" w:rsidP="003A3617">
            <w:pPr>
              <w:rPr>
                <w:rFonts w:asciiTheme="minorHAnsi" w:eastAsiaTheme="minorHAnsi" w:hAnsiTheme="minorHAnsi" w:cstheme="minorBidi"/>
                <w:szCs w:val="22"/>
              </w:rPr>
            </w:pPr>
            <w:r w:rsidRPr="00656F6B">
              <w:rPr>
                <w:b/>
              </w:rPr>
              <w:t>8.6.8 Programme Review – Revalidation:</w:t>
            </w:r>
          </w:p>
        </w:tc>
        <w:tc>
          <w:tcPr>
            <w:tcW w:w="10915" w:type="dxa"/>
          </w:tcPr>
          <w:p w:rsidR="00133550" w:rsidRPr="00535F4B" w:rsidRDefault="00133550" w:rsidP="00133550">
            <w:pPr>
              <w:rPr>
                <w:b/>
              </w:rPr>
            </w:pPr>
            <w:r w:rsidRPr="00535F4B">
              <w:rPr>
                <w:b/>
              </w:rPr>
              <w:t>What’s new?</w:t>
            </w:r>
          </w:p>
          <w:p w:rsidR="00133550" w:rsidRDefault="00133550" w:rsidP="00133550"/>
          <w:p w:rsidR="00133550" w:rsidRDefault="00133550" w:rsidP="00133550">
            <w:r w:rsidRPr="00656F6B">
              <w:t>Personnel involved in</w:t>
            </w:r>
            <w:r>
              <w:t>:</w:t>
            </w:r>
          </w:p>
          <w:p w:rsidR="00252E01" w:rsidRDefault="00252E01" w:rsidP="00252E01">
            <w:pPr>
              <w:pStyle w:val="ListParagraph"/>
              <w:numPr>
                <w:ilvl w:val="0"/>
                <w:numId w:val="27"/>
              </w:numPr>
            </w:pPr>
            <w:r>
              <w:t>Managing the quality of programmes (if not already in place)</w:t>
            </w:r>
          </w:p>
          <w:p w:rsidR="00133550" w:rsidRDefault="00133550" w:rsidP="00133550"/>
          <w:p w:rsidR="00133550" w:rsidRDefault="00133550" w:rsidP="00D01C4C">
            <w:r>
              <w:t>Costs associated with:</w:t>
            </w:r>
          </w:p>
          <w:p w:rsidR="00252E01" w:rsidRDefault="00252E01" w:rsidP="00252E01">
            <w:pPr>
              <w:pStyle w:val="ListParagraph"/>
              <w:numPr>
                <w:ilvl w:val="0"/>
                <w:numId w:val="27"/>
              </w:numPr>
            </w:pPr>
            <w:r>
              <w:t>the management and improvement of programmes</w:t>
            </w:r>
          </w:p>
          <w:p w:rsidR="00133550" w:rsidRDefault="00133550" w:rsidP="00D01C4C"/>
          <w:p w:rsidR="00A71175" w:rsidRPr="00656F6B" w:rsidRDefault="00A71175" w:rsidP="00D01C4C"/>
          <w:p w:rsidR="00A71175" w:rsidRPr="00656F6B" w:rsidRDefault="00A71175" w:rsidP="00D01C4C"/>
          <w:p w:rsidR="00B958E4" w:rsidRDefault="00B958E4" w:rsidP="00252E01">
            <w:pPr>
              <w:rPr>
                <w:b/>
              </w:rPr>
            </w:pPr>
          </w:p>
          <w:p w:rsidR="00252E01" w:rsidRPr="00535F4B" w:rsidRDefault="00252E01" w:rsidP="00252E01">
            <w:pPr>
              <w:rPr>
                <w:b/>
              </w:rPr>
            </w:pPr>
            <w:r w:rsidRPr="00535F4B">
              <w:rPr>
                <w:b/>
              </w:rPr>
              <w:t>What’s new?</w:t>
            </w:r>
          </w:p>
          <w:p w:rsidR="00252E01" w:rsidRDefault="00252E01" w:rsidP="00252E01"/>
          <w:p w:rsidR="00252E01" w:rsidRDefault="00252E01" w:rsidP="00252E01">
            <w:r w:rsidRPr="00656F6B">
              <w:t>Personnel involved in</w:t>
            </w:r>
            <w:r>
              <w:t>:</w:t>
            </w:r>
          </w:p>
          <w:p w:rsidR="00252E01" w:rsidRDefault="00252E01" w:rsidP="00252E01">
            <w:pPr>
              <w:pStyle w:val="ListParagraph"/>
              <w:numPr>
                <w:ilvl w:val="0"/>
                <w:numId w:val="27"/>
              </w:numPr>
            </w:pPr>
            <w:r>
              <w:t>identification of needs in relation to programme design, development, delivery, approval and review</w:t>
            </w:r>
            <w:r w:rsidR="00B958E4">
              <w:t xml:space="preserve">, e.g. researching changing needs in the economy and society and developing links with community, industry and employer groups, HEIs, etc., at centre and governance levels </w:t>
            </w:r>
          </w:p>
          <w:p w:rsidR="00252E01" w:rsidRDefault="00252E01" w:rsidP="00252E01">
            <w:pPr>
              <w:pStyle w:val="ListParagraph"/>
              <w:numPr>
                <w:ilvl w:val="0"/>
                <w:numId w:val="27"/>
              </w:numPr>
            </w:pPr>
            <w:r>
              <w:t xml:space="preserve">monitoring </w:t>
            </w:r>
            <w:r w:rsidRPr="00656F6B">
              <w:t>on an on-going basis that the ETB has the capacity and expertise required per programme</w:t>
            </w:r>
          </w:p>
          <w:p w:rsidR="00252E01" w:rsidRDefault="00252E01" w:rsidP="00252E01"/>
          <w:p w:rsidR="00252E01" w:rsidRDefault="00252E01" w:rsidP="00252E01">
            <w:r>
              <w:t>Costs associated with:</w:t>
            </w:r>
          </w:p>
          <w:p w:rsidR="00A71175" w:rsidRDefault="00252E01" w:rsidP="00252E01">
            <w:pPr>
              <w:pStyle w:val="ListParagraph"/>
              <w:numPr>
                <w:ilvl w:val="0"/>
                <w:numId w:val="28"/>
              </w:numPr>
            </w:pPr>
            <w:r>
              <w:t>identification of needs – gathering and processing data</w:t>
            </w:r>
          </w:p>
          <w:p w:rsidR="00252E01" w:rsidRDefault="00252E01" w:rsidP="00252E01">
            <w:pPr>
              <w:pStyle w:val="ListParagraph"/>
              <w:numPr>
                <w:ilvl w:val="0"/>
                <w:numId w:val="28"/>
              </w:numPr>
            </w:pPr>
            <w:r>
              <w:t>upskilling or recruiting personnel where ETB may no longer have the capacity and expertise</w:t>
            </w:r>
          </w:p>
          <w:p w:rsidR="00252E01" w:rsidRDefault="00252E01" w:rsidP="00252E01">
            <w:pPr>
              <w:pStyle w:val="ListParagraph"/>
              <w:numPr>
                <w:ilvl w:val="0"/>
                <w:numId w:val="28"/>
              </w:numPr>
            </w:pPr>
            <w:r>
              <w:t>possible additional post(s)</w:t>
            </w:r>
          </w:p>
          <w:p w:rsidR="00B958E4" w:rsidRPr="00656F6B" w:rsidRDefault="00B958E4" w:rsidP="00252E01">
            <w:pPr>
              <w:pStyle w:val="ListParagraph"/>
              <w:numPr>
                <w:ilvl w:val="0"/>
                <w:numId w:val="28"/>
              </w:numPr>
            </w:pPr>
            <w:r>
              <w:t>researching needs and making appropriate links with stakeholders</w:t>
            </w:r>
          </w:p>
          <w:p w:rsidR="00A71175" w:rsidRPr="00656F6B" w:rsidRDefault="00A71175" w:rsidP="00D01C4C"/>
          <w:p w:rsidR="005D0D7D" w:rsidRPr="00656F6B" w:rsidRDefault="005D0D7D" w:rsidP="00D01C4C"/>
          <w:p w:rsidR="00B958E4" w:rsidRDefault="00B958E4" w:rsidP="00252E01">
            <w:pPr>
              <w:rPr>
                <w:b/>
              </w:rPr>
            </w:pPr>
          </w:p>
          <w:p w:rsidR="00252E01" w:rsidRPr="00535F4B" w:rsidRDefault="00252E01" w:rsidP="00252E01">
            <w:pPr>
              <w:rPr>
                <w:b/>
              </w:rPr>
            </w:pPr>
            <w:r w:rsidRPr="00535F4B">
              <w:rPr>
                <w:b/>
              </w:rPr>
              <w:t>What’s new?</w:t>
            </w:r>
          </w:p>
          <w:p w:rsidR="00252E01" w:rsidRDefault="00252E01" w:rsidP="00252E01"/>
          <w:p w:rsidR="00252E01" w:rsidRDefault="00252E01" w:rsidP="00252E01">
            <w:r w:rsidRPr="00656F6B">
              <w:t>Personnel involved in</w:t>
            </w:r>
            <w:r>
              <w:t>:</w:t>
            </w:r>
          </w:p>
          <w:p w:rsidR="00252E01" w:rsidRDefault="00725815" w:rsidP="00725815">
            <w:pPr>
              <w:pStyle w:val="ListParagraph"/>
              <w:numPr>
                <w:ilvl w:val="0"/>
                <w:numId w:val="29"/>
              </w:numPr>
            </w:pPr>
            <w:r>
              <w:t>programme development at national or regional level</w:t>
            </w:r>
          </w:p>
          <w:p w:rsidR="00725815" w:rsidRDefault="00725815" w:rsidP="00725815">
            <w:pPr>
              <w:pStyle w:val="ListParagraph"/>
              <w:numPr>
                <w:ilvl w:val="0"/>
                <w:numId w:val="29"/>
              </w:numPr>
            </w:pPr>
            <w:r>
              <w:t>programme development at local level (this will be much more labour and resource intensive than programmes developed through national process</w:t>
            </w:r>
            <w:r w:rsidR="00B958E4">
              <w:t>es</w:t>
            </w:r>
            <w:r>
              <w:t>)</w:t>
            </w:r>
          </w:p>
          <w:p w:rsidR="00725815" w:rsidRDefault="00725815" w:rsidP="00725815">
            <w:pPr>
              <w:pStyle w:val="ListParagraph"/>
              <w:numPr>
                <w:ilvl w:val="0"/>
                <w:numId w:val="29"/>
              </w:numPr>
            </w:pPr>
            <w:r>
              <w:t>training programme developers on an on-going basis as demand requires</w:t>
            </w:r>
          </w:p>
          <w:p w:rsidR="00725815" w:rsidRDefault="00725815" w:rsidP="00725815">
            <w:pPr>
              <w:pStyle w:val="ListParagraph"/>
              <w:numPr>
                <w:ilvl w:val="0"/>
                <w:numId w:val="29"/>
              </w:numPr>
            </w:pPr>
            <w:r>
              <w:t xml:space="preserve">reviewing programmes </w:t>
            </w:r>
            <w:r w:rsidRPr="00656F6B">
              <w:t>for local appropriateness prior to submitting for validation</w:t>
            </w:r>
          </w:p>
          <w:p w:rsidR="00725815" w:rsidRDefault="00725815" w:rsidP="00725815">
            <w:pPr>
              <w:pStyle w:val="ListParagraph"/>
              <w:numPr>
                <w:ilvl w:val="0"/>
                <w:numId w:val="29"/>
              </w:numPr>
            </w:pPr>
            <w:r>
              <w:t>managing the validation process</w:t>
            </w:r>
          </w:p>
          <w:p w:rsidR="00725815" w:rsidRDefault="00725815" w:rsidP="00725815">
            <w:pPr>
              <w:pStyle w:val="ListParagraph"/>
              <w:numPr>
                <w:ilvl w:val="0"/>
                <w:numId w:val="29"/>
              </w:numPr>
            </w:pPr>
            <w:r>
              <w:t>linking with employers in relation to work placements (if not already in place)</w:t>
            </w:r>
          </w:p>
          <w:p w:rsidR="00725815" w:rsidRDefault="00725815" w:rsidP="00725815">
            <w:pPr>
              <w:pStyle w:val="ListParagraph"/>
              <w:numPr>
                <w:ilvl w:val="0"/>
                <w:numId w:val="29"/>
              </w:numPr>
            </w:pPr>
            <w:r>
              <w:t>making programmes available to all relevant staff</w:t>
            </w:r>
          </w:p>
          <w:p w:rsidR="002759A8" w:rsidRDefault="00725815" w:rsidP="00725815">
            <w:pPr>
              <w:pStyle w:val="ListParagraph"/>
              <w:numPr>
                <w:ilvl w:val="0"/>
                <w:numId w:val="29"/>
              </w:numPr>
            </w:pPr>
            <w:r>
              <w:t xml:space="preserve">developing the capacity to succeed statements for programmes </w:t>
            </w:r>
          </w:p>
          <w:p w:rsidR="00725815" w:rsidRDefault="002759A8" w:rsidP="00725815">
            <w:pPr>
              <w:pStyle w:val="ListParagraph"/>
              <w:numPr>
                <w:ilvl w:val="0"/>
                <w:numId w:val="29"/>
              </w:numPr>
            </w:pPr>
            <w:r w:rsidRPr="00656F6B">
              <w:t>assess</w:t>
            </w:r>
            <w:r>
              <w:t xml:space="preserve">ing </w:t>
            </w:r>
            <w:r w:rsidRPr="00656F6B">
              <w:t>the IELTS level of English required</w:t>
            </w:r>
            <w:r>
              <w:t xml:space="preserve"> by learners</w:t>
            </w:r>
          </w:p>
          <w:p w:rsidR="00252E01" w:rsidRDefault="00252E01" w:rsidP="00252E01">
            <w:r>
              <w:t>Costs associated with:</w:t>
            </w:r>
          </w:p>
          <w:p w:rsidR="00725815" w:rsidRDefault="00725815" w:rsidP="00725815">
            <w:pPr>
              <w:pStyle w:val="ListParagraph"/>
              <w:numPr>
                <w:ilvl w:val="0"/>
                <w:numId w:val="30"/>
              </w:numPr>
            </w:pPr>
            <w:r>
              <w:t>programme development</w:t>
            </w:r>
          </w:p>
          <w:p w:rsidR="00725815" w:rsidRDefault="00725815" w:rsidP="00725815">
            <w:pPr>
              <w:pStyle w:val="ListParagraph"/>
              <w:numPr>
                <w:ilvl w:val="0"/>
                <w:numId w:val="30"/>
              </w:numPr>
            </w:pPr>
            <w:r>
              <w:t>programme evaluation</w:t>
            </w:r>
          </w:p>
          <w:p w:rsidR="00725815" w:rsidRDefault="00725815" w:rsidP="00725815">
            <w:pPr>
              <w:pStyle w:val="ListParagraph"/>
              <w:numPr>
                <w:ilvl w:val="0"/>
                <w:numId w:val="30"/>
              </w:numPr>
            </w:pPr>
            <w:r>
              <w:t>programme review</w:t>
            </w:r>
          </w:p>
          <w:p w:rsidR="00725815" w:rsidRDefault="00725815" w:rsidP="00725815">
            <w:pPr>
              <w:pStyle w:val="ListParagraph"/>
              <w:numPr>
                <w:ilvl w:val="0"/>
                <w:numId w:val="30"/>
              </w:numPr>
            </w:pPr>
            <w:r>
              <w:t>delivering training, as required</w:t>
            </w:r>
          </w:p>
          <w:p w:rsidR="00725815" w:rsidRDefault="00725815" w:rsidP="00725815">
            <w:pPr>
              <w:pStyle w:val="ListParagraph"/>
              <w:numPr>
                <w:ilvl w:val="0"/>
                <w:numId w:val="30"/>
              </w:numPr>
            </w:pPr>
            <w:r>
              <w:t>release of staff</w:t>
            </w:r>
          </w:p>
          <w:p w:rsidR="00725815" w:rsidRDefault="00725815" w:rsidP="00725815">
            <w:pPr>
              <w:pStyle w:val="ListParagraph"/>
              <w:numPr>
                <w:ilvl w:val="0"/>
                <w:numId w:val="30"/>
              </w:numPr>
            </w:pPr>
            <w:r>
              <w:t>v</w:t>
            </w:r>
            <w:r w:rsidR="00030960">
              <w:t xml:space="preserve">alidation/re-validation </w:t>
            </w:r>
            <w:r>
              <w:t>fees</w:t>
            </w:r>
          </w:p>
          <w:p w:rsidR="00725815" w:rsidRDefault="00725815" w:rsidP="00725815">
            <w:pPr>
              <w:pStyle w:val="ListParagraph"/>
              <w:numPr>
                <w:ilvl w:val="0"/>
                <w:numId w:val="30"/>
              </w:numPr>
            </w:pPr>
            <w:r>
              <w:t>dissemination of validated programmes</w:t>
            </w:r>
          </w:p>
          <w:p w:rsidR="00725815" w:rsidRDefault="00725815" w:rsidP="00725815">
            <w:pPr>
              <w:pStyle w:val="ListParagraph"/>
              <w:numPr>
                <w:ilvl w:val="0"/>
                <w:numId w:val="30"/>
              </w:numPr>
            </w:pPr>
            <w:r>
              <w:t>possible additional post(s)</w:t>
            </w:r>
            <w:r w:rsidR="00030960">
              <w:t>/roles</w:t>
            </w:r>
          </w:p>
          <w:p w:rsidR="00725815" w:rsidRDefault="002759A8" w:rsidP="00725815">
            <w:pPr>
              <w:pStyle w:val="ListParagraph"/>
              <w:numPr>
                <w:ilvl w:val="0"/>
                <w:numId w:val="30"/>
              </w:numPr>
            </w:pPr>
            <w:r>
              <w:t xml:space="preserve">assessment of </w:t>
            </w:r>
            <w:r w:rsidRPr="00656F6B">
              <w:t>IELTS level of English required</w:t>
            </w:r>
            <w:r>
              <w:t xml:space="preserve"> by learners</w:t>
            </w:r>
          </w:p>
          <w:p w:rsidR="00D23200" w:rsidRPr="00656F6B" w:rsidRDefault="00D23200" w:rsidP="00D01C4C"/>
          <w:p w:rsidR="00D23200" w:rsidRPr="00656F6B" w:rsidRDefault="00D23200" w:rsidP="00D01C4C"/>
          <w:p w:rsidR="009B78FC" w:rsidRDefault="009B78FC" w:rsidP="00D01C4C"/>
          <w:p w:rsidR="009B78FC" w:rsidRDefault="009B78FC" w:rsidP="00D01C4C"/>
          <w:p w:rsidR="009B78FC" w:rsidRPr="00535F4B" w:rsidRDefault="009B78FC" w:rsidP="009B78FC">
            <w:pPr>
              <w:rPr>
                <w:b/>
              </w:rPr>
            </w:pPr>
            <w:r w:rsidRPr="00535F4B">
              <w:rPr>
                <w:b/>
              </w:rPr>
              <w:t>What’s new?</w:t>
            </w:r>
          </w:p>
          <w:p w:rsidR="009B78FC" w:rsidRDefault="009B78FC" w:rsidP="009B78FC"/>
          <w:p w:rsidR="009B78FC" w:rsidRDefault="009B78FC" w:rsidP="009B78FC">
            <w:r w:rsidRPr="00656F6B">
              <w:t>Personnel involved in</w:t>
            </w:r>
            <w:r>
              <w:t>:</w:t>
            </w:r>
          </w:p>
          <w:p w:rsidR="009B78FC" w:rsidRDefault="009B78FC" w:rsidP="009B78FC">
            <w:pPr>
              <w:pStyle w:val="ListParagraph"/>
              <w:numPr>
                <w:ilvl w:val="0"/>
                <w:numId w:val="31"/>
              </w:numPr>
            </w:pPr>
            <w:r w:rsidRPr="00656F6B">
              <w:t>identify</w:t>
            </w:r>
            <w:r>
              <w:t>ing</w:t>
            </w:r>
            <w:r w:rsidRPr="00656F6B">
              <w:t xml:space="preserve"> required</w:t>
            </w:r>
            <w:r>
              <w:t>,</w:t>
            </w:r>
            <w:r w:rsidRPr="00656F6B">
              <w:t xml:space="preserve"> adequate and sustainable resources per programme</w:t>
            </w:r>
          </w:p>
          <w:p w:rsidR="009B78FC" w:rsidRDefault="009B78FC" w:rsidP="009B78FC">
            <w:r>
              <w:t>Costs associated with:</w:t>
            </w:r>
          </w:p>
          <w:p w:rsidR="009B78FC" w:rsidRDefault="00CA3795" w:rsidP="009B78FC">
            <w:pPr>
              <w:pStyle w:val="ListParagraph"/>
              <w:numPr>
                <w:ilvl w:val="0"/>
                <w:numId w:val="31"/>
              </w:numPr>
            </w:pPr>
            <w:r>
              <w:t>putting in place</w:t>
            </w:r>
            <w:r w:rsidR="009B78FC">
              <w:t xml:space="preserve"> </w:t>
            </w:r>
            <w:r w:rsidR="009B78FC" w:rsidRPr="00656F6B">
              <w:t>required</w:t>
            </w:r>
            <w:r w:rsidR="009B78FC">
              <w:t>,</w:t>
            </w:r>
            <w:r w:rsidR="009B78FC" w:rsidRPr="00656F6B">
              <w:t xml:space="preserve"> adequate and sustainable resources</w:t>
            </w:r>
            <w:r>
              <w:t xml:space="preserve"> for each programme</w:t>
            </w:r>
          </w:p>
          <w:p w:rsidR="00D23200" w:rsidRDefault="00D23200" w:rsidP="00D01C4C"/>
          <w:p w:rsidR="009B78FC" w:rsidRDefault="009B78FC" w:rsidP="009B78FC">
            <w:pPr>
              <w:rPr>
                <w:b/>
              </w:rPr>
            </w:pPr>
          </w:p>
          <w:p w:rsidR="009B78FC" w:rsidRDefault="009B78FC" w:rsidP="009B78FC">
            <w:pPr>
              <w:rPr>
                <w:b/>
              </w:rPr>
            </w:pPr>
          </w:p>
          <w:p w:rsidR="003A3617" w:rsidRDefault="003A3617" w:rsidP="009B78FC">
            <w:pPr>
              <w:rPr>
                <w:b/>
              </w:rPr>
            </w:pPr>
          </w:p>
          <w:p w:rsidR="003A3617" w:rsidRDefault="003A3617" w:rsidP="009B78FC">
            <w:pPr>
              <w:rPr>
                <w:b/>
              </w:rPr>
            </w:pPr>
          </w:p>
          <w:p w:rsidR="009B78FC" w:rsidRPr="00535F4B" w:rsidRDefault="009B78FC" w:rsidP="009B78FC">
            <w:pPr>
              <w:rPr>
                <w:b/>
              </w:rPr>
            </w:pPr>
            <w:r w:rsidRPr="00535F4B">
              <w:rPr>
                <w:b/>
              </w:rPr>
              <w:t>What’s new?</w:t>
            </w:r>
          </w:p>
          <w:p w:rsidR="009B78FC" w:rsidRDefault="009B78FC" w:rsidP="009B78FC"/>
          <w:p w:rsidR="009B78FC" w:rsidRDefault="009B78FC" w:rsidP="009B78FC">
            <w:r w:rsidRPr="00656F6B">
              <w:t>Personnel involved in</w:t>
            </w:r>
            <w:r>
              <w:t>:</w:t>
            </w:r>
          </w:p>
          <w:p w:rsidR="009B78FC" w:rsidRDefault="00CA3795" w:rsidP="00CA3795">
            <w:pPr>
              <w:pStyle w:val="ListParagraph"/>
              <w:numPr>
                <w:ilvl w:val="0"/>
                <w:numId w:val="31"/>
              </w:numPr>
            </w:pPr>
            <w:r>
              <w:t>managing the evaluation of programmes</w:t>
            </w:r>
          </w:p>
          <w:p w:rsidR="00CA3795" w:rsidRDefault="00CA3795" w:rsidP="00CA3795">
            <w:pPr>
              <w:pStyle w:val="ListParagraph"/>
              <w:numPr>
                <w:ilvl w:val="0"/>
                <w:numId w:val="31"/>
              </w:numPr>
            </w:pPr>
            <w:r>
              <w:t>evaluating programmes</w:t>
            </w:r>
          </w:p>
          <w:p w:rsidR="00CA3795" w:rsidRDefault="00CA3795" w:rsidP="00CA3795">
            <w:pPr>
              <w:pStyle w:val="ListParagraph"/>
              <w:numPr>
                <w:ilvl w:val="0"/>
                <w:numId w:val="31"/>
              </w:numPr>
            </w:pPr>
            <w:r>
              <w:t>organising training for evaluators</w:t>
            </w:r>
          </w:p>
          <w:p w:rsidR="00CA3795" w:rsidRDefault="00CA3795" w:rsidP="00CA3795">
            <w:pPr>
              <w:pStyle w:val="ListParagraph"/>
              <w:numPr>
                <w:ilvl w:val="0"/>
                <w:numId w:val="31"/>
              </w:numPr>
            </w:pPr>
            <w:r>
              <w:t>managing the process of approving programmes pre submission, via the governance structures</w:t>
            </w:r>
          </w:p>
          <w:p w:rsidR="00CA3795" w:rsidRDefault="00CA3795" w:rsidP="00CA3795">
            <w:pPr>
              <w:pStyle w:val="ListParagraph"/>
              <w:numPr>
                <w:ilvl w:val="0"/>
                <w:numId w:val="31"/>
              </w:numPr>
            </w:pPr>
            <w:r>
              <w:t>convening of programme approval group meeting (Governance)</w:t>
            </w:r>
          </w:p>
          <w:p w:rsidR="00CA3795" w:rsidRDefault="00CA3795" w:rsidP="00CA3795">
            <w:pPr>
              <w:pStyle w:val="ListParagraph"/>
              <w:numPr>
                <w:ilvl w:val="0"/>
                <w:numId w:val="31"/>
              </w:numPr>
            </w:pPr>
            <w:r>
              <w:t>compilation of report on how programme meets validation criteria</w:t>
            </w:r>
          </w:p>
          <w:p w:rsidR="00CA3795" w:rsidRDefault="00CA3795" w:rsidP="00CA3795">
            <w:pPr>
              <w:pStyle w:val="ListParagraph"/>
              <w:numPr>
                <w:ilvl w:val="0"/>
                <w:numId w:val="31"/>
              </w:numPr>
            </w:pPr>
            <w:r>
              <w:t>developing collaboration agreement and MoU, if working with other ETBs</w:t>
            </w:r>
          </w:p>
          <w:p w:rsidR="00CA3795" w:rsidRDefault="00CA3795" w:rsidP="00CA3795">
            <w:pPr>
              <w:pStyle w:val="ListParagraph"/>
              <w:numPr>
                <w:ilvl w:val="0"/>
                <w:numId w:val="31"/>
              </w:numPr>
            </w:pPr>
          </w:p>
          <w:p w:rsidR="009B78FC" w:rsidRDefault="009B78FC" w:rsidP="009B78FC">
            <w:r>
              <w:t>Costs associated with:</w:t>
            </w:r>
          </w:p>
          <w:p w:rsidR="009B78FC" w:rsidRDefault="00CA3795" w:rsidP="00CA3795">
            <w:pPr>
              <w:pStyle w:val="ListParagraph"/>
              <w:numPr>
                <w:ilvl w:val="0"/>
                <w:numId w:val="32"/>
              </w:numPr>
            </w:pPr>
            <w:r>
              <w:t>payment for evaluation</w:t>
            </w:r>
          </w:p>
          <w:p w:rsidR="00CA3795" w:rsidRDefault="00CA3795" w:rsidP="00CA3795">
            <w:pPr>
              <w:pStyle w:val="ListParagraph"/>
              <w:numPr>
                <w:ilvl w:val="0"/>
                <w:numId w:val="32"/>
              </w:numPr>
            </w:pPr>
            <w:r>
              <w:t>release of staff for training</w:t>
            </w:r>
          </w:p>
          <w:p w:rsidR="00CA3795" w:rsidRDefault="00CA3795" w:rsidP="00CA3795">
            <w:pPr>
              <w:pStyle w:val="ListParagraph"/>
              <w:numPr>
                <w:ilvl w:val="0"/>
                <w:numId w:val="32"/>
              </w:numPr>
            </w:pPr>
            <w:r>
              <w:t>delivery of training – location/refreshments, T&amp;S,</w:t>
            </w:r>
            <w:r w:rsidR="00644883">
              <w:t xml:space="preserve"> experts etc.</w:t>
            </w:r>
          </w:p>
          <w:p w:rsidR="00CA3795" w:rsidRDefault="00CA3795" w:rsidP="00CA3795">
            <w:pPr>
              <w:pStyle w:val="ListParagraph"/>
              <w:numPr>
                <w:ilvl w:val="0"/>
                <w:numId w:val="32"/>
              </w:numPr>
            </w:pPr>
            <w:r>
              <w:t>negotiating collaboration agreement or MoU</w:t>
            </w:r>
          </w:p>
          <w:p w:rsidR="00CA3795" w:rsidRDefault="00CA3795" w:rsidP="00CA3795">
            <w:pPr>
              <w:pStyle w:val="ListParagraph"/>
              <w:numPr>
                <w:ilvl w:val="0"/>
                <w:numId w:val="32"/>
              </w:numPr>
            </w:pPr>
            <w:r>
              <w:t>possible additional post(s)</w:t>
            </w:r>
            <w:r w:rsidR="00644883">
              <w:t>/roles</w:t>
            </w:r>
          </w:p>
          <w:p w:rsidR="00CA3795" w:rsidRPr="00656F6B" w:rsidRDefault="00CA3795" w:rsidP="00644883">
            <w:pPr>
              <w:pStyle w:val="ListParagraph"/>
              <w:numPr>
                <w:ilvl w:val="0"/>
                <w:numId w:val="32"/>
              </w:numPr>
            </w:pPr>
            <w:r>
              <w:t>convening programme approval group meeting</w:t>
            </w:r>
          </w:p>
          <w:p w:rsidR="00D23200" w:rsidRPr="00656F6B" w:rsidRDefault="00D23200" w:rsidP="00D01C4C"/>
          <w:p w:rsidR="005C1D40" w:rsidRPr="00656F6B" w:rsidRDefault="005C1D40" w:rsidP="00D01C4C"/>
          <w:p w:rsidR="00B84FD3" w:rsidRPr="00656F6B" w:rsidRDefault="00B84FD3" w:rsidP="00D01C4C"/>
          <w:p w:rsidR="00CA3795" w:rsidRDefault="00CA3795" w:rsidP="009B78FC">
            <w:pPr>
              <w:rPr>
                <w:b/>
              </w:rPr>
            </w:pPr>
          </w:p>
          <w:p w:rsidR="009B78FC" w:rsidRPr="00535F4B" w:rsidRDefault="009B78FC" w:rsidP="009B78FC">
            <w:pPr>
              <w:rPr>
                <w:b/>
              </w:rPr>
            </w:pPr>
            <w:r w:rsidRPr="00535F4B">
              <w:rPr>
                <w:b/>
              </w:rPr>
              <w:t>What’s new?</w:t>
            </w:r>
          </w:p>
          <w:p w:rsidR="009B78FC" w:rsidRDefault="009B78FC" w:rsidP="009B78FC"/>
          <w:p w:rsidR="009B78FC" w:rsidRDefault="009B78FC" w:rsidP="009B78FC">
            <w:r w:rsidRPr="00656F6B">
              <w:t>Personnel involved in</w:t>
            </w:r>
            <w:r>
              <w:t>:</w:t>
            </w:r>
          </w:p>
          <w:p w:rsidR="009B78FC" w:rsidRDefault="00CA3795" w:rsidP="00CA3795">
            <w:pPr>
              <w:pStyle w:val="ListParagraph"/>
              <w:numPr>
                <w:ilvl w:val="0"/>
                <w:numId w:val="33"/>
              </w:numPr>
            </w:pPr>
            <w:r w:rsidRPr="00656F6B">
              <w:t>assess</w:t>
            </w:r>
            <w:r>
              <w:t>ing</w:t>
            </w:r>
            <w:r w:rsidRPr="00656F6B">
              <w:t xml:space="preserve"> if programme objectives are being achieved</w:t>
            </w:r>
          </w:p>
          <w:p w:rsidR="00CA3795" w:rsidRDefault="00CA3795" w:rsidP="00CA3795">
            <w:pPr>
              <w:pStyle w:val="ListParagraph"/>
              <w:numPr>
                <w:ilvl w:val="0"/>
                <w:numId w:val="33"/>
              </w:numPr>
            </w:pPr>
            <w:r>
              <w:t>monitoring pr</w:t>
            </w:r>
            <w:r w:rsidRPr="00656F6B">
              <w:t>ogramme delivery in an effective manner</w:t>
            </w:r>
          </w:p>
          <w:p w:rsidR="00CA3795" w:rsidRDefault="00CA3795" w:rsidP="00CA3795">
            <w:pPr>
              <w:pStyle w:val="ListParagraph"/>
              <w:numPr>
                <w:ilvl w:val="0"/>
                <w:numId w:val="33"/>
              </w:numPr>
            </w:pPr>
            <w:r w:rsidRPr="00656F6B">
              <w:t>compil</w:t>
            </w:r>
            <w:r>
              <w:t>ing</w:t>
            </w:r>
            <w:r w:rsidRPr="00656F6B">
              <w:t xml:space="preserve"> reports on assessment outcomes and learner feedback for presentation to management for review</w:t>
            </w:r>
          </w:p>
          <w:p w:rsidR="00CA3795" w:rsidRDefault="00CA3795" w:rsidP="009B78FC"/>
          <w:p w:rsidR="009B78FC" w:rsidRDefault="009B78FC" w:rsidP="009B78FC">
            <w:r>
              <w:t>Costs associated with:</w:t>
            </w:r>
          </w:p>
          <w:p w:rsidR="00B84FD3" w:rsidRDefault="00CA3795" w:rsidP="00CA3795">
            <w:pPr>
              <w:pStyle w:val="ListParagraph"/>
              <w:numPr>
                <w:ilvl w:val="0"/>
                <w:numId w:val="34"/>
              </w:numPr>
            </w:pPr>
            <w:r>
              <w:t>possible additional post(s)</w:t>
            </w:r>
            <w:r w:rsidR="00644883">
              <w:t>/roles</w:t>
            </w:r>
          </w:p>
          <w:p w:rsidR="00CA3795" w:rsidRDefault="00CA3795" w:rsidP="00D01C4C">
            <w:pPr>
              <w:pStyle w:val="ListParagraph"/>
              <w:numPr>
                <w:ilvl w:val="0"/>
                <w:numId w:val="34"/>
              </w:numPr>
            </w:pPr>
            <w:r>
              <w:t>management review and associated corrective actions necessary</w:t>
            </w:r>
          </w:p>
          <w:p w:rsidR="00BD6CD2" w:rsidRPr="00656F6B" w:rsidRDefault="00BD6CD2" w:rsidP="00D01C4C"/>
          <w:p w:rsidR="00644883" w:rsidRDefault="00644883" w:rsidP="009B78FC">
            <w:pPr>
              <w:rPr>
                <w:b/>
              </w:rPr>
            </w:pPr>
          </w:p>
          <w:p w:rsidR="00644883" w:rsidRDefault="00644883" w:rsidP="009B78FC">
            <w:pPr>
              <w:rPr>
                <w:b/>
              </w:rPr>
            </w:pPr>
          </w:p>
          <w:p w:rsidR="00644883" w:rsidRDefault="00644883" w:rsidP="009B78FC">
            <w:pPr>
              <w:rPr>
                <w:b/>
              </w:rPr>
            </w:pPr>
          </w:p>
          <w:p w:rsidR="00644883" w:rsidRDefault="00644883" w:rsidP="009B78FC">
            <w:pPr>
              <w:rPr>
                <w:b/>
              </w:rPr>
            </w:pPr>
          </w:p>
          <w:p w:rsidR="009B78FC" w:rsidRPr="00535F4B" w:rsidRDefault="009B78FC" w:rsidP="009B78FC">
            <w:pPr>
              <w:rPr>
                <w:b/>
              </w:rPr>
            </w:pPr>
            <w:r w:rsidRPr="00535F4B">
              <w:rPr>
                <w:b/>
              </w:rPr>
              <w:t>What’s new?</w:t>
            </w:r>
          </w:p>
          <w:p w:rsidR="009B78FC" w:rsidRDefault="009B78FC" w:rsidP="009B78FC"/>
          <w:p w:rsidR="009B78FC" w:rsidRDefault="009B78FC" w:rsidP="009B78FC">
            <w:r w:rsidRPr="00656F6B">
              <w:t>Personnel involved in</w:t>
            </w:r>
            <w:r>
              <w:t>:</w:t>
            </w:r>
          </w:p>
          <w:p w:rsidR="009B78FC" w:rsidRDefault="009452BC" w:rsidP="009452BC">
            <w:pPr>
              <w:pStyle w:val="ListParagraph"/>
              <w:numPr>
                <w:ilvl w:val="0"/>
                <w:numId w:val="35"/>
              </w:numPr>
            </w:pPr>
            <w:r>
              <w:t>linking centres with Information Management System</w:t>
            </w:r>
            <w:r w:rsidRPr="00656F6B">
              <w:t xml:space="preserve"> to manage the provision of required information to the ETB or QQI</w:t>
            </w:r>
          </w:p>
          <w:p w:rsidR="009452BC" w:rsidRDefault="009452BC" w:rsidP="009452BC">
            <w:pPr>
              <w:pStyle w:val="ListParagraph"/>
              <w:numPr>
                <w:ilvl w:val="0"/>
                <w:numId w:val="35"/>
              </w:numPr>
            </w:pPr>
            <w:r>
              <w:t>training of relevant staff</w:t>
            </w:r>
          </w:p>
          <w:p w:rsidR="009452BC" w:rsidRDefault="009452BC" w:rsidP="009452BC"/>
          <w:p w:rsidR="009B78FC" w:rsidRDefault="009B78FC" w:rsidP="009B78FC">
            <w:r>
              <w:t>Costs associated with:</w:t>
            </w:r>
          </w:p>
          <w:p w:rsidR="009452BC" w:rsidRDefault="009452BC" w:rsidP="009452BC">
            <w:pPr>
              <w:pStyle w:val="ListParagraph"/>
              <w:numPr>
                <w:ilvl w:val="0"/>
                <w:numId w:val="36"/>
              </w:numPr>
            </w:pPr>
            <w:r>
              <w:t>training for staff</w:t>
            </w:r>
          </w:p>
          <w:p w:rsidR="009452BC" w:rsidRDefault="009452BC" w:rsidP="009452BC">
            <w:pPr>
              <w:pStyle w:val="ListParagraph"/>
              <w:numPr>
                <w:ilvl w:val="0"/>
                <w:numId w:val="36"/>
              </w:numPr>
            </w:pPr>
            <w:r>
              <w:t>release of staff for training</w:t>
            </w:r>
          </w:p>
          <w:p w:rsidR="009452BC" w:rsidRDefault="009452BC" w:rsidP="009452BC">
            <w:pPr>
              <w:pStyle w:val="ListParagraph"/>
              <w:numPr>
                <w:ilvl w:val="0"/>
                <w:numId w:val="36"/>
              </w:numPr>
            </w:pPr>
          </w:p>
          <w:p w:rsidR="00B84FD3" w:rsidRPr="00656F6B" w:rsidRDefault="00B84FD3" w:rsidP="00D01C4C"/>
          <w:p w:rsidR="009452BC" w:rsidRDefault="009452BC" w:rsidP="009B78FC">
            <w:pPr>
              <w:rPr>
                <w:b/>
              </w:rPr>
            </w:pPr>
          </w:p>
          <w:p w:rsidR="009452BC" w:rsidRDefault="009452BC" w:rsidP="009B78FC">
            <w:pPr>
              <w:rPr>
                <w:b/>
              </w:rPr>
            </w:pPr>
          </w:p>
          <w:p w:rsidR="003A3617" w:rsidRDefault="003A3617" w:rsidP="009B78FC">
            <w:pPr>
              <w:rPr>
                <w:b/>
              </w:rPr>
            </w:pPr>
          </w:p>
          <w:p w:rsidR="009B78FC" w:rsidRPr="00535F4B" w:rsidRDefault="009B78FC" w:rsidP="009B78FC">
            <w:pPr>
              <w:rPr>
                <w:b/>
              </w:rPr>
            </w:pPr>
            <w:r w:rsidRPr="00535F4B">
              <w:rPr>
                <w:b/>
              </w:rPr>
              <w:t>What’s new?</w:t>
            </w:r>
          </w:p>
          <w:p w:rsidR="009B78FC" w:rsidRDefault="009B78FC" w:rsidP="009B78FC"/>
          <w:p w:rsidR="009B78FC" w:rsidRDefault="009B78FC" w:rsidP="009B78FC">
            <w:r w:rsidRPr="00656F6B">
              <w:t>Personnel involved in</w:t>
            </w:r>
            <w:r>
              <w:t>:</w:t>
            </w:r>
          </w:p>
          <w:p w:rsidR="009B78FC" w:rsidRDefault="009452BC" w:rsidP="009452BC">
            <w:pPr>
              <w:pStyle w:val="ListParagraph"/>
              <w:numPr>
                <w:ilvl w:val="0"/>
                <w:numId w:val="37"/>
              </w:numPr>
            </w:pPr>
            <w:r>
              <w:t>ensuring</w:t>
            </w:r>
            <w:r w:rsidRPr="00656F6B">
              <w:t xml:space="preserve"> compliance with H &amp; S requirements</w:t>
            </w:r>
          </w:p>
          <w:p w:rsidR="009452BC" w:rsidRDefault="009452BC" w:rsidP="009452BC">
            <w:pPr>
              <w:pStyle w:val="ListParagraph"/>
              <w:numPr>
                <w:ilvl w:val="0"/>
                <w:numId w:val="37"/>
              </w:numPr>
            </w:pPr>
            <w:r>
              <w:t xml:space="preserve">ensuring permanent and temporary premises meet programme requirements </w:t>
            </w:r>
          </w:p>
          <w:p w:rsidR="009452BC" w:rsidRDefault="009452BC" w:rsidP="009452BC">
            <w:pPr>
              <w:ind w:left="360"/>
            </w:pPr>
          </w:p>
          <w:p w:rsidR="009B78FC" w:rsidRDefault="009B78FC" w:rsidP="009B78FC">
            <w:r>
              <w:t>Costs associated with:</w:t>
            </w:r>
          </w:p>
          <w:p w:rsidR="00B84FD3" w:rsidRDefault="005D4FE4" w:rsidP="009452BC">
            <w:pPr>
              <w:pStyle w:val="ListParagraph"/>
              <w:numPr>
                <w:ilvl w:val="0"/>
                <w:numId w:val="37"/>
              </w:numPr>
            </w:pPr>
            <w:r>
              <w:t>possible additional post(s)/roles</w:t>
            </w:r>
          </w:p>
          <w:p w:rsidR="005D4FE4" w:rsidRPr="00656F6B" w:rsidRDefault="005D4FE4" w:rsidP="009452BC">
            <w:pPr>
              <w:pStyle w:val="ListParagraph"/>
              <w:numPr>
                <w:ilvl w:val="0"/>
                <w:numId w:val="37"/>
              </w:numPr>
            </w:pPr>
            <w:r>
              <w:t>accessing external expertise</w:t>
            </w:r>
          </w:p>
          <w:p w:rsidR="001E1EF0" w:rsidRPr="00656F6B" w:rsidRDefault="001E1EF0" w:rsidP="00D01C4C"/>
          <w:p w:rsidR="001D5CC8" w:rsidRPr="00656F6B" w:rsidRDefault="001D5CC8" w:rsidP="00D01C4C"/>
          <w:p w:rsidR="005D4FE4" w:rsidRDefault="005D4FE4" w:rsidP="009B78FC">
            <w:pPr>
              <w:rPr>
                <w:b/>
              </w:rPr>
            </w:pPr>
          </w:p>
          <w:p w:rsidR="005D4FE4" w:rsidRDefault="005D4FE4" w:rsidP="009B78FC">
            <w:pPr>
              <w:rPr>
                <w:b/>
              </w:rPr>
            </w:pPr>
          </w:p>
          <w:p w:rsidR="005D4FE4" w:rsidRDefault="005D4FE4" w:rsidP="009B78FC">
            <w:pPr>
              <w:rPr>
                <w:b/>
              </w:rPr>
            </w:pPr>
          </w:p>
          <w:p w:rsidR="007D6EA1" w:rsidRDefault="007D6EA1" w:rsidP="009B78FC">
            <w:pPr>
              <w:rPr>
                <w:b/>
              </w:rPr>
            </w:pPr>
          </w:p>
          <w:p w:rsidR="009B78FC" w:rsidRPr="00535F4B" w:rsidRDefault="009B78FC" w:rsidP="009B78FC">
            <w:pPr>
              <w:rPr>
                <w:b/>
              </w:rPr>
            </w:pPr>
            <w:r w:rsidRPr="00535F4B">
              <w:rPr>
                <w:b/>
              </w:rPr>
              <w:t>What’s new?</w:t>
            </w:r>
          </w:p>
          <w:p w:rsidR="009B78FC" w:rsidRDefault="009B78FC" w:rsidP="009B78FC"/>
          <w:p w:rsidR="009B78FC" w:rsidRDefault="009B78FC" w:rsidP="009B78FC">
            <w:r w:rsidRPr="00656F6B">
              <w:t>Personnel involved in</w:t>
            </w:r>
            <w:r>
              <w:t>:</w:t>
            </w:r>
          </w:p>
          <w:p w:rsidR="009B78FC" w:rsidRDefault="005D4FE4" w:rsidP="005D4FE4">
            <w:pPr>
              <w:pStyle w:val="ListParagraph"/>
              <w:numPr>
                <w:ilvl w:val="0"/>
                <w:numId w:val="38"/>
              </w:numPr>
            </w:pPr>
            <w:r>
              <w:t xml:space="preserve">developing a </w:t>
            </w:r>
            <w:r w:rsidRPr="00656F6B">
              <w:t>schedule for self-evaluation and review</w:t>
            </w:r>
            <w:r>
              <w:t xml:space="preserve"> for revalidation of programmes at governance level</w:t>
            </w:r>
          </w:p>
          <w:p w:rsidR="005D4FE4" w:rsidRDefault="005D4FE4" w:rsidP="005D4FE4">
            <w:pPr>
              <w:pStyle w:val="ListParagraph"/>
              <w:numPr>
                <w:ilvl w:val="0"/>
                <w:numId w:val="38"/>
              </w:numPr>
            </w:pPr>
            <w:r>
              <w:t>managing implementation</w:t>
            </w:r>
          </w:p>
          <w:p w:rsidR="005D4FE4" w:rsidRDefault="005D4FE4" w:rsidP="005D4FE4">
            <w:pPr>
              <w:pStyle w:val="ListParagraph"/>
              <w:numPr>
                <w:ilvl w:val="0"/>
                <w:numId w:val="38"/>
              </w:numPr>
            </w:pPr>
            <w:r>
              <w:t>gathering and collating data</w:t>
            </w:r>
          </w:p>
          <w:p w:rsidR="005D4FE4" w:rsidRDefault="005D4FE4" w:rsidP="005D4FE4">
            <w:pPr>
              <w:pStyle w:val="ListParagraph"/>
              <w:numPr>
                <w:ilvl w:val="0"/>
                <w:numId w:val="38"/>
              </w:numPr>
            </w:pPr>
            <w:r>
              <w:t>reporting on findings</w:t>
            </w:r>
          </w:p>
          <w:p w:rsidR="005D4FE4" w:rsidRDefault="005D4FE4" w:rsidP="005D4FE4">
            <w:pPr>
              <w:pStyle w:val="ListParagraph"/>
              <w:numPr>
                <w:ilvl w:val="0"/>
                <w:numId w:val="38"/>
              </w:numPr>
            </w:pPr>
            <w:r>
              <w:t>training of relevant staff</w:t>
            </w:r>
          </w:p>
          <w:p w:rsidR="005D4FE4" w:rsidRDefault="005D4FE4" w:rsidP="005D4FE4">
            <w:pPr>
              <w:pStyle w:val="ListParagraph"/>
              <w:numPr>
                <w:ilvl w:val="0"/>
                <w:numId w:val="38"/>
              </w:numPr>
            </w:pPr>
            <w:r>
              <w:t>reporting to the monitoring process</w:t>
            </w:r>
          </w:p>
          <w:p w:rsidR="009B78FC" w:rsidRDefault="009B78FC" w:rsidP="009B78FC">
            <w:r>
              <w:t>Costs associated with:</w:t>
            </w:r>
          </w:p>
          <w:p w:rsidR="00D23200" w:rsidRDefault="005D4FE4" w:rsidP="005D4FE4">
            <w:pPr>
              <w:pStyle w:val="ListParagraph"/>
              <w:numPr>
                <w:ilvl w:val="0"/>
                <w:numId w:val="38"/>
              </w:numPr>
            </w:pPr>
            <w:r w:rsidRPr="00656F6B">
              <w:t>conduct</w:t>
            </w:r>
            <w:r>
              <w:t>ing</w:t>
            </w:r>
            <w:r w:rsidRPr="00656F6B">
              <w:t xml:space="preserve"> self-evaluation and review for revalidation purposes as per schedule</w:t>
            </w:r>
          </w:p>
          <w:p w:rsidR="005D4FE4" w:rsidRDefault="005D4FE4" w:rsidP="005D4FE4">
            <w:pPr>
              <w:pStyle w:val="ListParagraph"/>
              <w:numPr>
                <w:ilvl w:val="0"/>
                <w:numId w:val="38"/>
              </w:numPr>
            </w:pPr>
            <w:r>
              <w:t>possible additional post(s)/roles</w:t>
            </w:r>
          </w:p>
          <w:p w:rsidR="005D4FE4" w:rsidRDefault="005D4FE4" w:rsidP="005D4FE4">
            <w:pPr>
              <w:pStyle w:val="ListParagraph"/>
              <w:numPr>
                <w:ilvl w:val="0"/>
                <w:numId w:val="38"/>
              </w:numPr>
            </w:pPr>
            <w:r>
              <w:t>revalidation fees</w:t>
            </w:r>
          </w:p>
          <w:p w:rsidR="005D4FE4" w:rsidRDefault="005D4FE4" w:rsidP="005D4FE4">
            <w:pPr>
              <w:pStyle w:val="ListParagraph"/>
              <w:numPr>
                <w:ilvl w:val="0"/>
                <w:numId w:val="38"/>
              </w:numPr>
            </w:pPr>
            <w:r>
              <w:t>training of relevant staff</w:t>
            </w:r>
          </w:p>
          <w:p w:rsidR="005D4FE4" w:rsidRPr="00656F6B" w:rsidRDefault="005D4FE4" w:rsidP="005D4FE4">
            <w:pPr>
              <w:pStyle w:val="ListParagraph"/>
              <w:numPr>
                <w:ilvl w:val="0"/>
                <w:numId w:val="38"/>
              </w:numPr>
            </w:pPr>
            <w:r>
              <w:t>release of staff for training</w:t>
            </w:r>
          </w:p>
          <w:p w:rsidR="001E1EF0" w:rsidRPr="00656F6B" w:rsidRDefault="001E1EF0" w:rsidP="001E1EF0"/>
        </w:tc>
      </w:tr>
      <w:tr w:rsidR="00D01C4C" w:rsidRPr="00656F6B" w:rsidTr="007D6EA1">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8.7 Fair and Consistent Assessment of Learners </w:t>
            </w:r>
          </w:p>
          <w:p w:rsidR="00D01C4C" w:rsidRPr="00656F6B" w:rsidRDefault="00D01C4C" w:rsidP="00D01C4C">
            <w:pPr>
              <w:rPr>
                <w:sz w:val="16"/>
                <w:szCs w:val="16"/>
              </w:rPr>
            </w:pPr>
          </w:p>
          <w:p w:rsidR="00087761" w:rsidRPr="00656F6B" w:rsidRDefault="00087761" w:rsidP="00D01C4C">
            <w:pPr>
              <w:ind w:left="720"/>
              <w:rPr>
                <w:b/>
              </w:rPr>
            </w:pPr>
          </w:p>
          <w:p w:rsidR="00087761" w:rsidRPr="00656F6B" w:rsidRDefault="00087761" w:rsidP="00D01C4C">
            <w:pPr>
              <w:ind w:left="720"/>
              <w:rPr>
                <w:b/>
              </w:rPr>
            </w:pPr>
          </w:p>
          <w:p w:rsidR="00087761" w:rsidRPr="00656F6B" w:rsidRDefault="00087761" w:rsidP="00D01C4C">
            <w:pPr>
              <w:ind w:left="720"/>
              <w:rPr>
                <w:b/>
              </w:rPr>
            </w:pPr>
          </w:p>
          <w:p w:rsidR="00087761" w:rsidRPr="00656F6B" w:rsidRDefault="00087761" w:rsidP="00D01C4C">
            <w:pPr>
              <w:ind w:left="720"/>
              <w:rPr>
                <w:b/>
              </w:rPr>
            </w:pPr>
          </w:p>
          <w:p w:rsidR="00087761" w:rsidRPr="00656F6B" w:rsidRDefault="00087761"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A7142E">
            <w:pPr>
              <w:rPr>
                <w:b/>
              </w:rPr>
            </w:pPr>
          </w:p>
          <w:p w:rsidR="00D01C4C" w:rsidRPr="00656F6B" w:rsidRDefault="00D01C4C" w:rsidP="00A7142E">
            <w:pPr>
              <w:rPr>
                <w:b/>
              </w:rPr>
            </w:pPr>
            <w:r w:rsidRPr="00656F6B">
              <w:rPr>
                <w:b/>
              </w:rPr>
              <w:t>8.7.1 Information to Learners:</w:t>
            </w:r>
          </w:p>
          <w:p w:rsidR="00D01C4C" w:rsidRPr="00656F6B" w:rsidRDefault="00D01C4C" w:rsidP="00D01C4C">
            <w:pPr>
              <w:ind w:left="720"/>
              <w:rPr>
                <w:b/>
                <w:sz w:val="16"/>
                <w:szCs w:val="16"/>
              </w:rPr>
            </w:pPr>
          </w:p>
          <w:p w:rsidR="00087761" w:rsidRPr="00656F6B" w:rsidRDefault="00087761" w:rsidP="00D01C4C">
            <w:pPr>
              <w:ind w:left="720"/>
              <w:rPr>
                <w:b/>
              </w:rPr>
            </w:pPr>
          </w:p>
          <w:p w:rsidR="00087761" w:rsidRPr="00656F6B" w:rsidRDefault="00087761" w:rsidP="00D01C4C">
            <w:pPr>
              <w:ind w:left="720"/>
              <w:rPr>
                <w:b/>
              </w:rPr>
            </w:pPr>
          </w:p>
          <w:p w:rsidR="00D01C4C" w:rsidRPr="00656F6B" w:rsidRDefault="00D01C4C" w:rsidP="00A7142E">
            <w:pPr>
              <w:rPr>
                <w:b/>
              </w:rPr>
            </w:pPr>
            <w:r w:rsidRPr="00656F6B">
              <w:rPr>
                <w:b/>
              </w:rPr>
              <w:t>8.7.2 Coordinated Planning of Assessment:</w:t>
            </w:r>
          </w:p>
          <w:p w:rsidR="00D01C4C" w:rsidRPr="00656F6B" w:rsidRDefault="00D01C4C" w:rsidP="00D01C4C">
            <w:pPr>
              <w:rPr>
                <w:sz w:val="16"/>
                <w:szCs w:val="16"/>
              </w:rPr>
            </w:pPr>
          </w:p>
          <w:p w:rsidR="00EE48B0" w:rsidRPr="00656F6B" w:rsidRDefault="00EE48B0" w:rsidP="00D01C4C">
            <w:pPr>
              <w:ind w:left="720"/>
              <w:rPr>
                <w:b/>
              </w:rPr>
            </w:pPr>
          </w:p>
          <w:p w:rsidR="00EE48B0" w:rsidRPr="00656F6B" w:rsidRDefault="00EE48B0" w:rsidP="00D01C4C">
            <w:pPr>
              <w:ind w:left="720"/>
              <w:rPr>
                <w:b/>
              </w:rPr>
            </w:pPr>
          </w:p>
          <w:p w:rsidR="00EE48B0" w:rsidRPr="00656F6B" w:rsidRDefault="00EE48B0" w:rsidP="00D01C4C">
            <w:pPr>
              <w:ind w:left="720"/>
              <w:rPr>
                <w:b/>
              </w:rPr>
            </w:pPr>
          </w:p>
          <w:p w:rsidR="00EE48B0" w:rsidRPr="00656F6B" w:rsidRDefault="00EE48B0" w:rsidP="00D01C4C">
            <w:pPr>
              <w:ind w:left="720"/>
              <w:rPr>
                <w:b/>
              </w:rPr>
            </w:pPr>
          </w:p>
          <w:p w:rsidR="00A7142E" w:rsidRDefault="00A7142E" w:rsidP="00A7142E">
            <w:pPr>
              <w:rPr>
                <w:b/>
              </w:rPr>
            </w:pPr>
          </w:p>
          <w:p w:rsidR="00A7142E" w:rsidRDefault="00A7142E" w:rsidP="00A7142E">
            <w:pPr>
              <w:rPr>
                <w:b/>
              </w:rPr>
            </w:pPr>
          </w:p>
          <w:p w:rsidR="00A7142E" w:rsidRDefault="00A7142E" w:rsidP="00A7142E">
            <w:pPr>
              <w:rPr>
                <w:b/>
              </w:rPr>
            </w:pPr>
          </w:p>
          <w:p w:rsidR="00D01C4C" w:rsidRPr="00656F6B" w:rsidRDefault="00D01C4C" w:rsidP="00A7142E">
            <w:pPr>
              <w:rPr>
                <w:b/>
              </w:rPr>
            </w:pPr>
            <w:r w:rsidRPr="00656F6B">
              <w:rPr>
                <w:b/>
              </w:rPr>
              <w:t>8.7.3 Security of assessment related processes and material:</w:t>
            </w:r>
          </w:p>
          <w:p w:rsidR="00624090" w:rsidRPr="00656F6B" w:rsidRDefault="00624090" w:rsidP="00D01C4C">
            <w:pPr>
              <w:ind w:left="720"/>
              <w:rPr>
                <w:b/>
              </w:rPr>
            </w:pPr>
          </w:p>
          <w:p w:rsidR="00624090" w:rsidRPr="00656F6B" w:rsidRDefault="00624090" w:rsidP="00D01C4C">
            <w:pPr>
              <w:ind w:left="720"/>
              <w:rPr>
                <w:b/>
              </w:rPr>
            </w:pPr>
          </w:p>
          <w:p w:rsidR="00624090" w:rsidRPr="00656F6B" w:rsidRDefault="00624090" w:rsidP="00D01C4C">
            <w:pPr>
              <w:ind w:left="720"/>
              <w:rPr>
                <w:b/>
              </w:rPr>
            </w:pPr>
          </w:p>
          <w:p w:rsidR="00624090" w:rsidRPr="00656F6B" w:rsidRDefault="00624090" w:rsidP="00D01C4C">
            <w:pPr>
              <w:ind w:left="720"/>
              <w:rPr>
                <w:b/>
              </w:rPr>
            </w:pPr>
          </w:p>
          <w:p w:rsidR="00A7142E" w:rsidRDefault="00A7142E" w:rsidP="00A7142E">
            <w:pPr>
              <w:rPr>
                <w:b/>
              </w:rPr>
            </w:pPr>
          </w:p>
          <w:p w:rsidR="00A7142E" w:rsidRDefault="00A7142E" w:rsidP="00A7142E">
            <w:pPr>
              <w:rPr>
                <w:b/>
              </w:rPr>
            </w:pPr>
          </w:p>
          <w:p w:rsidR="00D01C4C" w:rsidRPr="00656F6B" w:rsidRDefault="00D01C4C" w:rsidP="00A7142E">
            <w:pPr>
              <w:rPr>
                <w:b/>
              </w:rPr>
            </w:pPr>
            <w:r w:rsidRPr="00656F6B">
              <w:rPr>
                <w:b/>
              </w:rPr>
              <w:t>8.7.4 Reasonable Accommodation:</w:t>
            </w:r>
          </w:p>
          <w:p w:rsidR="00D01C4C" w:rsidRPr="00656F6B" w:rsidRDefault="00D01C4C" w:rsidP="00D01C4C">
            <w:pPr>
              <w:ind w:left="720"/>
              <w:rPr>
                <w:sz w:val="16"/>
                <w:szCs w:val="16"/>
              </w:rPr>
            </w:pPr>
          </w:p>
          <w:p w:rsidR="00AE29C0" w:rsidRPr="00656F6B" w:rsidRDefault="00AE29C0" w:rsidP="00D01C4C">
            <w:pPr>
              <w:ind w:left="720"/>
              <w:rPr>
                <w:b/>
              </w:rPr>
            </w:pPr>
          </w:p>
          <w:p w:rsidR="00AE29C0" w:rsidRPr="00656F6B" w:rsidRDefault="00AE29C0" w:rsidP="00D01C4C">
            <w:pPr>
              <w:ind w:left="720"/>
              <w:rPr>
                <w:b/>
              </w:rPr>
            </w:pPr>
          </w:p>
          <w:p w:rsidR="00AE29C0" w:rsidRPr="00656F6B" w:rsidRDefault="00AE29C0" w:rsidP="00D01C4C">
            <w:pPr>
              <w:ind w:left="720"/>
              <w:rPr>
                <w:b/>
              </w:rPr>
            </w:pPr>
          </w:p>
          <w:p w:rsidR="00AE29C0" w:rsidRPr="00656F6B" w:rsidRDefault="00AE29C0" w:rsidP="00D01C4C">
            <w:pPr>
              <w:ind w:left="720"/>
              <w:rPr>
                <w:b/>
              </w:rPr>
            </w:pPr>
          </w:p>
          <w:p w:rsidR="00AE29C0" w:rsidRPr="00656F6B" w:rsidRDefault="00AE29C0" w:rsidP="00D01C4C">
            <w:pPr>
              <w:ind w:left="720"/>
              <w:rPr>
                <w:b/>
              </w:rPr>
            </w:pPr>
          </w:p>
          <w:p w:rsidR="00AE29C0" w:rsidRPr="00656F6B" w:rsidRDefault="00AE29C0" w:rsidP="00D01C4C">
            <w:pPr>
              <w:ind w:left="720"/>
              <w:rPr>
                <w:b/>
              </w:rPr>
            </w:pPr>
          </w:p>
          <w:p w:rsidR="00AE29C0" w:rsidRPr="00656F6B" w:rsidRDefault="00AE29C0" w:rsidP="00D01C4C">
            <w:pPr>
              <w:ind w:left="720"/>
              <w:rPr>
                <w:b/>
              </w:rPr>
            </w:pPr>
          </w:p>
          <w:p w:rsidR="00BA7CAC" w:rsidRDefault="00BA7CAC"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D01C4C" w:rsidRPr="00656F6B" w:rsidRDefault="00D01C4C" w:rsidP="00A7142E">
            <w:pPr>
              <w:rPr>
                <w:b/>
              </w:rPr>
            </w:pPr>
            <w:r w:rsidRPr="00656F6B">
              <w:rPr>
                <w:b/>
              </w:rPr>
              <w:t>8.7.5 Consistency of marking between assessors:</w:t>
            </w:r>
          </w:p>
          <w:p w:rsidR="00A7142E" w:rsidRDefault="00A7142E" w:rsidP="00D01C4C">
            <w:pPr>
              <w:ind w:left="720"/>
              <w:rPr>
                <w:b/>
                <w:i/>
              </w:rPr>
            </w:pPr>
          </w:p>
          <w:p w:rsidR="00AE29C0" w:rsidRDefault="00AE29C0" w:rsidP="00D01C4C">
            <w:pPr>
              <w:ind w:left="720"/>
            </w:pPr>
          </w:p>
          <w:p w:rsidR="00A7142E" w:rsidRPr="00656F6B" w:rsidRDefault="00A7142E" w:rsidP="00D01C4C">
            <w:pPr>
              <w:ind w:left="720"/>
              <w:rPr>
                <w:b/>
              </w:rPr>
            </w:pPr>
          </w:p>
          <w:p w:rsidR="00AE29C0" w:rsidRPr="00656F6B" w:rsidRDefault="00AE29C0" w:rsidP="00D01C4C">
            <w:pPr>
              <w:ind w:left="720"/>
              <w:rPr>
                <w:b/>
              </w:rPr>
            </w:pPr>
          </w:p>
          <w:p w:rsidR="00AE29C0" w:rsidRPr="00656F6B" w:rsidRDefault="00AE29C0" w:rsidP="00D01C4C">
            <w:pPr>
              <w:ind w:left="720"/>
              <w:rPr>
                <w:b/>
              </w:rPr>
            </w:pPr>
          </w:p>
          <w:p w:rsidR="00E90FD4" w:rsidRDefault="00E90FD4" w:rsidP="00D01C4C">
            <w:pPr>
              <w:ind w:left="720"/>
              <w:rPr>
                <w:b/>
              </w:rPr>
            </w:pPr>
          </w:p>
          <w:p w:rsidR="00E90FD4" w:rsidRDefault="00E90FD4" w:rsidP="00D01C4C">
            <w:pPr>
              <w:ind w:left="720"/>
              <w:rPr>
                <w:b/>
              </w:rPr>
            </w:pPr>
          </w:p>
          <w:p w:rsidR="00E90FD4" w:rsidRDefault="00E90FD4" w:rsidP="00D01C4C">
            <w:pPr>
              <w:ind w:left="720"/>
              <w:rPr>
                <w:b/>
              </w:rPr>
            </w:pPr>
          </w:p>
          <w:p w:rsidR="00E90FD4" w:rsidRDefault="00E90FD4" w:rsidP="00D01C4C">
            <w:pPr>
              <w:ind w:left="720"/>
              <w:rPr>
                <w:b/>
              </w:rPr>
            </w:pPr>
          </w:p>
          <w:p w:rsidR="00E90FD4" w:rsidRDefault="00E90FD4" w:rsidP="00D01C4C">
            <w:pPr>
              <w:ind w:left="720"/>
              <w:rPr>
                <w:b/>
              </w:rPr>
            </w:pPr>
          </w:p>
          <w:p w:rsidR="00A7142E" w:rsidRDefault="00A7142E" w:rsidP="00D01C4C">
            <w:pPr>
              <w:ind w:left="720"/>
              <w:rPr>
                <w:b/>
              </w:rPr>
            </w:pPr>
          </w:p>
          <w:p w:rsidR="00B35046" w:rsidRDefault="00B35046" w:rsidP="00A7142E">
            <w:pPr>
              <w:rPr>
                <w:b/>
              </w:rPr>
            </w:pPr>
          </w:p>
          <w:p w:rsidR="00D01C4C" w:rsidRPr="00656F6B" w:rsidRDefault="00D01C4C" w:rsidP="00A7142E">
            <w:pPr>
              <w:rPr>
                <w:b/>
              </w:rPr>
            </w:pPr>
            <w:r w:rsidRPr="00656F6B">
              <w:rPr>
                <w:b/>
              </w:rPr>
              <w:t>8.7.6 Workplace Assessment:</w:t>
            </w:r>
          </w:p>
          <w:p w:rsidR="00D01C4C" w:rsidRPr="00656F6B" w:rsidRDefault="00D01C4C" w:rsidP="00D01C4C">
            <w:pPr>
              <w:ind w:left="720"/>
              <w:rPr>
                <w:sz w:val="16"/>
                <w:szCs w:val="16"/>
              </w:rPr>
            </w:pPr>
          </w:p>
          <w:p w:rsidR="003974AE" w:rsidRPr="00656F6B" w:rsidRDefault="003974AE" w:rsidP="00D01C4C">
            <w:pPr>
              <w:ind w:left="720"/>
              <w:rPr>
                <w:b/>
              </w:rPr>
            </w:pPr>
          </w:p>
          <w:p w:rsidR="003974AE" w:rsidRPr="00656F6B" w:rsidRDefault="003974AE" w:rsidP="00D01C4C">
            <w:pPr>
              <w:ind w:left="720"/>
              <w:rPr>
                <w:b/>
              </w:rPr>
            </w:pPr>
          </w:p>
          <w:p w:rsidR="003974AE" w:rsidRPr="00656F6B" w:rsidRDefault="003974AE" w:rsidP="00D01C4C">
            <w:pPr>
              <w:ind w:left="720"/>
              <w:rPr>
                <w:b/>
              </w:rPr>
            </w:pPr>
          </w:p>
          <w:p w:rsidR="003974AE" w:rsidRPr="00656F6B" w:rsidRDefault="003974AE" w:rsidP="00D01C4C">
            <w:pPr>
              <w:ind w:left="720"/>
              <w:rPr>
                <w:b/>
              </w:rPr>
            </w:pPr>
          </w:p>
          <w:p w:rsidR="003974AE" w:rsidRPr="00656F6B" w:rsidRDefault="003974A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A7142E" w:rsidRDefault="00A7142E" w:rsidP="00D01C4C">
            <w:pPr>
              <w:ind w:left="720"/>
              <w:rPr>
                <w:b/>
              </w:rPr>
            </w:pPr>
          </w:p>
          <w:p w:rsidR="00D01C4C" w:rsidRPr="00656F6B" w:rsidRDefault="00D01C4C" w:rsidP="00B35046">
            <w:pPr>
              <w:rPr>
                <w:b/>
              </w:rPr>
            </w:pPr>
            <w:r w:rsidRPr="00656F6B">
              <w:rPr>
                <w:b/>
              </w:rPr>
              <w:t xml:space="preserve">8.7.7 Assessment of Distance / e-learning based programmes: </w:t>
            </w:r>
          </w:p>
          <w:p w:rsidR="00D01C4C" w:rsidRPr="00656F6B" w:rsidRDefault="00D01C4C" w:rsidP="00D01C4C">
            <w:pPr>
              <w:ind w:left="720"/>
            </w:pPr>
            <w:r w:rsidRPr="00656F6B">
              <w:t>assessment.</w:t>
            </w:r>
          </w:p>
          <w:p w:rsidR="00D01C4C" w:rsidRPr="00656F6B" w:rsidRDefault="00D01C4C" w:rsidP="00D01C4C">
            <w:pPr>
              <w:rPr>
                <w:sz w:val="16"/>
                <w:szCs w:val="16"/>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FB3025" w:rsidRPr="00656F6B" w:rsidRDefault="00FB3025" w:rsidP="00D01C4C">
            <w:pPr>
              <w:ind w:left="720"/>
              <w:rPr>
                <w:b/>
              </w:rPr>
            </w:pPr>
          </w:p>
          <w:p w:rsidR="00B35046" w:rsidRDefault="00B35046" w:rsidP="00B35046">
            <w:pPr>
              <w:rPr>
                <w:b/>
              </w:rPr>
            </w:pPr>
          </w:p>
          <w:p w:rsidR="00B35046" w:rsidRDefault="00B35046" w:rsidP="00B35046">
            <w:pPr>
              <w:rPr>
                <w:b/>
              </w:rPr>
            </w:pPr>
          </w:p>
          <w:p w:rsidR="00D01C4C" w:rsidRPr="00656F6B" w:rsidRDefault="00D01C4C" w:rsidP="00B35046">
            <w:pPr>
              <w:rPr>
                <w:b/>
              </w:rPr>
            </w:pPr>
            <w:r w:rsidRPr="00656F6B">
              <w:rPr>
                <w:b/>
              </w:rPr>
              <w:t>8.7.8 Internal Verification:</w:t>
            </w:r>
          </w:p>
          <w:p w:rsidR="00FB3025" w:rsidRPr="00656F6B" w:rsidRDefault="00FB3025" w:rsidP="00D01C4C">
            <w:pPr>
              <w:ind w:left="720"/>
              <w:rPr>
                <w:b/>
              </w:rPr>
            </w:pPr>
          </w:p>
          <w:p w:rsidR="004C790C" w:rsidRDefault="004C790C" w:rsidP="00D01C4C">
            <w:pPr>
              <w:ind w:left="720"/>
              <w:rPr>
                <w:b/>
              </w:rPr>
            </w:pPr>
          </w:p>
          <w:p w:rsidR="00B35046" w:rsidRDefault="00B35046" w:rsidP="00D01C4C">
            <w:pPr>
              <w:ind w:left="720"/>
              <w:rPr>
                <w:b/>
              </w:rPr>
            </w:pPr>
          </w:p>
          <w:p w:rsidR="00B35046" w:rsidRDefault="00B35046" w:rsidP="00B35046">
            <w:pPr>
              <w:rPr>
                <w:b/>
              </w:rPr>
            </w:pPr>
          </w:p>
          <w:p w:rsidR="00B35046" w:rsidRDefault="00B35046" w:rsidP="00B35046">
            <w:pPr>
              <w:rPr>
                <w:b/>
              </w:rPr>
            </w:pPr>
          </w:p>
          <w:p w:rsidR="00D01C4C" w:rsidRPr="00656F6B" w:rsidRDefault="00D01C4C" w:rsidP="00B35046">
            <w:pPr>
              <w:rPr>
                <w:b/>
              </w:rPr>
            </w:pPr>
            <w:r w:rsidRPr="00656F6B">
              <w:rPr>
                <w:b/>
              </w:rPr>
              <w:t>8.7.9 External Authentication:</w:t>
            </w:r>
          </w:p>
          <w:p w:rsidR="00D01C4C" w:rsidRPr="00656F6B" w:rsidRDefault="00D01C4C" w:rsidP="00D01C4C">
            <w:pPr>
              <w:ind w:left="720"/>
            </w:pPr>
          </w:p>
          <w:p w:rsidR="00D01C4C" w:rsidRPr="00656F6B" w:rsidRDefault="00D01C4C" w:rsidP="00D01C4C">
            <w:pPr>
              <w:ind w:left="720"/>
              <w:rPr>
                <w:sz w:val="16"/>
                <w:szCs w:val="16"/>
              </w:rPr>
            </w:pPr>
          </w:p>
          <w:p w:rsidR="00252958" w:rsidRPr="00656F6B" w:rsidRDefault="00252958" w:rsidP="00D01C4C">
            <w:pPr>
              <w:ind w:left="720"/>
              <w:rPr>
                <w:b/>
              </w:rPr>
            </w:pPr>
          </w:p>
          <w:p w:rsidR="00252958" w:rsidRPr="00656F6B" w:rsidRDefault="00252958" w:rsidP="00D01C4C">
            <w:pPr>
              <w:ind w:left="720"/>
              <w:rPr>
                <w:b/>
              </w:rPr>
            </w:pPr>
          </w:p>
          <w:p w:rsidR="00252958" w:rsidRPr="00656F6B" w:rsidRDefault="00252958" w:rsidP="00D01C4C">
            <w:pPr>
              <w:ind w:left="720"/>
              <w:rPr>
                <w:b/>
              </w:rPr>
            </w:pPr>
          </w:p>
          <w:p w:rsidR="00252958" w:rsidRPr="00656F6B" w:rsidRDefault="00252958" w:rsidP="00D01C4C">
            <w:pPr>
              <w:ind w:left="720"/>
              <w:rPr>
                <w:b/>
              </w:rPr>
            </w:pPr>
          </w:p>
          <w:p w:rsidR="00252958" w:rsidRPr="00656F6B" w:rsidRDefault="00252958" w:rsidP="00D01C4C">
            <w:pPr>
              <w:ind w:left="720"/>
              <w:rPr>
                <w:b/>
              </w:rPr>
            </w:pPr>
          </w:p>
          <w:p w:rsidR="00252958" w:rsidRPr="00656F6B" w:rsidRDefault="00252958" w:rsidP="00D01C4C">
            <w:pPr>
              <w:ind w:left="720"/>
              <w:rPr>
                <w:b/>
              </w:rPr>
            </w:pPr>
          </w:p>
          <w:p w:rsidR="00252958" w:rsidRPr="00656F6B" w:rsidRDefault="00252958" w:rsidP="00D01C4C">
            <w:pPr>
              <w:ind w:left="720"/>
              <w:rPr>
                <w:b/>
              </w:rPr>
            </w:pPr>
          </w:p>
          <w:p w:rsidR="00D84404" w:rsidRDefault="00D84404" w:rsidP="00D01C4C">
            <w:pPr>
              <w:ind w:left="720"/>
              <w:rPr>
                <w:b/>
              </w:rPr>
            </w:pPr>
          </w:p>
          <w:p w:rsidR="00D84404" w:rsidRDefault="00D84404" w:rsidP="00D01C4C">
            <w:pPr>
              <w:ind w:left="720"/>
              <w:rPr>
                <w:b/>
              </w:rPr>
            </w:pPr>
          </w:p>
          <w:p w:rsidR="00D84404" w:rsidRDefault="00D84404" w:rsidP="00D01C4C">
            <w:pPr>
              <w:ind w:left="720"/>
              <w:rPr>
                <w:b/>
              </w:rPr>
            </w:pPr>
          </w:p>
          <w:p w:rsidR="00B35046" w:rsidRDefault="00B35046" w:rsidP="00B35046">
            <w:pPr>
              <w:rPr>
                <w:b/>
              </w:rPr>
            </w:pPr>
          </w:p>
          <w:p w:rsidR="00D01C4C" w:rsidRPr="00656F6B" w:rsidRDefault="00D01C4C" w:rsidP="00B35046">
            <w:pPr>
              <w:rPr>
                <w:b/>
              </w:rPr>
            </w:pPr>
            <w:r w:rsidRPr="00656F6B">
              <w:rPr>
                <w:b/>
              </w:rPr>
              <w:t>8.7.10 Results Approval:</w:t>
            </w:r>
          </w:p>
          <w:p w:rsidR="00B35046" w:rsidRDefault="00B35046" w:rsidP="00D01C4C">
            <w:pPr>
              <w:ind w:left="720"/>
              <w:rPr>
                <w:b/>
                <w:i/>
              </w:rPr>
            </w:pPr>
          </w:p>
          <w:p w:rsidR="00B35046" w:rsidRDefault="00B35046" w:rsidP="00D01C4C">
            <w:pPr>
              <w:ind w:left="720"/>
            </w:pPr>
          </w:p>
          <w:p w:rsidR="00252958" w:rsidRDefault="00252958" w:rsidP="00D01C4C">
            <w:pPr>
              <w:ind w:left="720"/>
            </w:pPr>
          </w:p>
          <w:p w:rsidR="00B35046" w:rsidRPr="00656F6B" w:rsidRDefault="00B35046" w:rsidP="00D01C4C">
            <w:pPr>
              <w:ind w:left="720"/>
              <w:rPr>
                <w:b/>
              </w:rPr>
            </w:pPr>
          </w:p>
          <w:p w:rsidR="00252958" w:rsidRPr="00656F6B" w:rsidRDefault="00252958" w:rsidP="00D01C4C">
            <w:pPr>
              <w:ind w:left="720"/>
              <w:rPr>
                <w:b/>
              </w:rPr>
            </w:pPr>
          </w:p>
          <w:p w:rsidR="00252958" w:rsidRPr="00656F6B" w:rsidRDefault="00252958" w:rsidP="00D01C4C">
            <w:pPr>
              <w:ind w:left="720"/>
              <w:rPr>
                <w:b/>
              </w:rPr>
            </w:pPr>
          </w:p>
          <w:p w:rsidR="00B35046" w:rsidRDefault="00B35046" w:rsidP="00B35046">
            <w:pPr>
              <w:rPr>
                <w:b/>
              </w:rPr>
            </w:pPr>
          </w:p>
          <w:p w:rsidR="00B35046" w:rsidRDefault="00B35046" w:rsidP="00B35046">
            <w:pPr>
              <w:rPr>
                <w:b/>
              </w:rPr>
            </w:pPr>
          </w:p>
          <w:p w:rsidR="00B35046" w:rsidRDefault="00B35046" w:rsidP="00B35046">
            <w:pPr>
              <w:rPr>
                <w:b/>
              </w:rPr>
            </w:pPr>
          </w:p>
          <w:p w:rsidR="00B35046" w:rsidRDefault="00B35046" w:rsidP="00B35046">
            <w:pPr>
              <w:rPr>
                <w:b/>
              </w:rPr>
            </w:pPr>
          </w:p>
          <w:p w:rsidR="00B35046" w:rsidRDefault="00B35046" w:rsidP="00B35046">
            <w:pPr>
              <w:rPr>
                <w:b/>
              </w:rPr>
            </w:pPr>
          </w:p>
          <w:p w:rsidR="00B35046" w:rsidRDefault="00B35046" w:rsidP="00B35046">
            <w:pPr>
              <w:rPr>
                <w:b/>
              </w:rPr>
            </w:pPr>
          </w:p>
          <w:p w:rsidR="007D6EA1" w:rsidRDefault="007D6EA1" w:rsidP="00B35046">
            <w:pPr>
              <w:rPr>
                <w:b/>
              </w:rPr>
            </w:pPr>
          </w:p>
          <w:p w:rsidR="00D01C4C" w:rsidRPr="00656F6B" w:rsidRDefault="00D01C4C" w:rsidP="00B35046">
            <w:pPr>
              <w:rPr>
                <w:b/>
              </w:rPr>
            </w:pPr>
            <w:r w:rsidRPr="00656F6B">
              <w:rPr>
                <w:b/>
              </w:rPr>
              <w:t>8.7.11 Feedback to Learners:</w:t>
            </w:r>
          </w:p>
          <w:p w:rsidR="00D01C4C" w:rsidRPr="00656F6B" w:rsidRDefault="00D01C4C" w:rsidP="00D01C4C">
            <w:pPr>
              <w:ind w:left="720"/>
            </w:pPr>
            <w:r w:rsidRPr="00656F6B">
              <w:t>Appears to be nothing new here</w:t>
            </w:r>
          </w:p>
          <w:p w:rsidR="00D01C4C" w:rsidRPr="00656F6B" w:rsidRDefault="00D01C4C" w:rsidP="00D01C4C">
            <w:pPr>
              <w:pStyle w:val="Default"/>
              <w:ind w:left="720"/>
              <w:rPr>
                <w:rFonts w:asciiTheme="minorHAnsi" w:hAnsiTheme="minorHAnsi" w:cstheme="minorBidi"/>
                <w:color w:val="auto"/>
                <w:sz w:val="16"/>
                <w:szCs w:val="16"/>
                <w:lang w:val="en-GB"/>
              </w:rPr>
            </w:pPr>
          </w:p>
          <w:p w:rsidR="008C469F" w:rsidRPr="00656F6B" w:rsidRDefault="008C469F" w:rsidP="00D01C4C">
            <w:pPr>
              <w:ind w:left="720"/>
              <w:rPr>
                <w:b/>
              </w:rPr>
            </w:pPr>
          </w:p>
          <w:p w:rsidR="008C469F" w:rsidRPr="00656F6B" w:rsidRDefault="008C469F" w:rsidP="00D01C4C">
            <w:pPr>
              <w:ind w:left="720"/>
              <w:rPr>
                <w:b/>
              </w:rPr>
            </w:pPr>
          </w:p>
          <w:p w:rsidR="008C469F" w:rsidRPr="00656F6B" w:rsidRDefault="008C469F" w:rsidP="00D01C4C">
            <w:pPr>
              <w:ind w:left="720"/>
              <w:rPr>
                <w:b/>
              </w:rPr>
            </w:pPr>
          </w:p>
          <w:p w:rsidR="008C469F" w:rsidRPr="00656F6B" w:rsidRDefault="008C469F" w:rsidP="00D01C4C">
            <w:pPr>
              <w:ind w:left="720"/>
              <w:rPr>
                <w:b/>
              </w:rPr>
            </w:pPr>
          </w:p>
          <w:p w:rsidR="002F0E35" w:rsidRPr="00656F6B" w:rsidRDefault="002F0E35" w:rsidP="00D01C4C">
            <w:pPr>
              <w:ind w:left="720"/>
              <w:rPr>
                <w:b/>
              </w:rPr>
            </w:pPr>
          </w:p>
          <w:p w:rsidR="00D01C4C" w:rsidRPr="00656F6B" w:rsidRDefault="00D01C4C" w:rsidP="00B35046">
            <w:pPr>
              <w:rPr>
                <w:b/>
              </w:rPr>
            </w:pPr>
            <w:r w:rsidRPr="00656F6B">
              <w:rPr>
                <w:b/>
              </w:rPr>
              <w:t>8.7.12 Learner Appeals:</w:t>
            </w:r>
          </w:p>
          <w:p w:rsidR="00B35046" w:rsidRDefault="00B35046" w:rsidP="00D01C4C">
            <w:pPr>
              <w:ind w:left="720"/>
              <w:rPr>
                <w:b/>
                <w:i/>
              </w:rPr>
            </w:pPr>
          </w:p>
          <w:p w:rsidR="00B35046" w:rsidRDefault="00B35046" w:rsidP="00B35046">
            <w:pPr>
              <w:ind w:left="720"/>
            </w:pPr>
          </w:p>
          <w:p w:rsidR="00B35046" w:rsidRDefault="00B35046" w:rsidP="00B35046">
            <w:pPr>
              <w:ind w:left="720"/>
            </w:pPr>
          </w:p>
          <w:p w:rsidR="00D01C4C" w:rsidRPr="00656F6B" w:rsidRDefault="00D01C4C" w:rsidP="00B35046">
            <w:pPr>
              <w:ind w:left="720"/>
            </w:pPr>
          </w:p>
        </w:tc>
        <w:tc>
          <w:tcPr>
            <w:tcW w:w="10915" w:type="dxa"/>
          </w:tcPr>
          <w:p w:rsidR="005D4FE4" w:rsidRPr="00535F4B" w:rsidRDefault="005D4FE4" w:rsidP="005D4FE4">
            <w:pPr>
              <w:rPr>
                <w:b/>
              </w:rPr>
            </w:pPr>
            <w:r w:rsidRPr="00535F4B">
              <w:rPr>
                <w:b/>
              </w:rPr>
              <w:t>What’s new?</w:t>
            </w:r>
          </w:p>
          <w:p w:rsidR="005D4FE4" w:rsidRDefault="005D4FE4" w:rsidP="005D4FE4"/>
          <w:p w:rsidR="005D4FE4" w:rsidRDefault="005D4FE4" w:rsidP="005D4FE4">
            <w:r w:rsidRPr="00656F6B">
              <w:t>Personnel involved in</w:t>
            </w:r>
            <w:r>
              <w:t>:</w:t>
            </w:r>
          </w:p>
          <w:p w:rsidR="00374BC3" w:rsidRDefault="00523A62" w:rsidP="00523A62">
            <w:pPr>
              <w:pStyle w:val="ListParagraph"/>
              <w:numPr>
                <w:ilvl w:val="0"/>
                <w:numId w:val="39"/>
              </w:numPr>
            </w:pPr>
            <w:r>
              <w:t xml:space="preserve">governance layer requirements </w:t>
            </w:r>
          </w:p>
          <w:p w:rsidR="00374BC3" w:rsidRDefault="00374BC3" w:rsidP="00374BC3">
            <w:pPr>
              <w:pStyle w:val="ListParagraph"/>
              <w:numPr>
                <w:ilvl w:val="1"/>
                <w:numId w:val="39"/>
              </w:numPr>
            </w:pPr>
            <w:r>
              <w:t>e</w:t>
            </w:r>
            <w:r w:rsidR="00523A62">
              <w:t>stablish policy</w:t>
            </w:r>
          </w:p>
          <w:p w:rsidR="00374BC3" w:rsidRDefault="00523A62" w:rsidP="00374BC3">
            <w:pPr>
              <w:pStyle w:val="ListParagraph"/>
              <w:numPr>
                <w:ilvl w:val="1"/>
                <w:numId w:val="39"/>
              </w:numPr>
            </w:pPr>
            <w:r>
              <w:t xml:space="preserve">review results data in line with RAP to ensure consistency across centres and between programmes </w:t>
            </w:r>
          </w:p>
          <w:p w:rsidR="00374BC3" w:rsidRDefault="00523A62" w:rsidP="00374BC3">
            <w:pPr>
              <w:pStyle w:val="ListParagraph"/>
              <w:numPr>
                <w:ilvl w:val="1"/>
                <w:numId w:val="39"/>
              </w:numPr>
            </w:pPr>
            <w:r>
              <w:t xml:space="preserve">establish an learner appeals </w:t>
            </w:r>
            <w:r w:rsidR="00374BC3">
              <w:t>process</w:t>
            </w:r>
          </w:p>
          <w:p w:rsidR="00374BC3" w:rsidRDefault="00523A62" w:rsidP="00374BC3">
            <w:pPr>
              <w:pStyle w:val="ListParagraph"/>
              <w:numPr>
                <w:ilvl w:val="1"/>
                <w:numId w:val="39"/>
              </w:numPr>
            </w:pPr>
            <w:r>
              <w:t>ensur</w:t>
            </w:r>
            <w:r w:rsidR="00374BC3">
              <w:t>e</w:t>
            </w:r>
            <w:r>
              <w:t xml:space="preserve"> assessment is carried out by trained assessors </w:t>
            </w:r>
          </w:p>
          <w:p w:rsidR="00374BC3" w:rsidRDefault="00374BC3" w:rsidP="00374BC3">
            <w:pPr>
              <w:pStyle w:val="ListParagraph"/>
              <w:numPr>
                <w:ilvl w:val="1"/>
                <w:numId w:val="39"/>
              </w:numPr>
            </w:pPr>
          </w:p>
          <w:p w:rsidR="005D4FE4" w:rsidRDefault="005D4FE4" w:rsidP="005D4FE4">
            <w:r>
              <w:t>Costs associated with:</w:t>
            </w:r>
          </w:p>
          <w:p w:rsidR="00D01C4C" w:rsidRDefault="00374BC3" w:rsidP="00523A62">
            <w:pPr>
              <w:pStyle w:val="ListParagraph"/>
              <w:numPr>
                <w:ilvl w:val="0"/>
                <w:numId w:val="39"/>
              </w:numPr>
            </w:pPr>
            <w:r>
              <w:t>training of relevant staff including requirement of having trained assessors</w:t>
            </w:r>
          </w:p>
          <w:p w:rsidR="00374BC3" w:rsidRDefault="00374BC3" w:rsidP="00523A62">
            <w:pPr>
              <w:pStyle w:val="ListParagraph"/>
              <w:numPr>
                <w:ilvl w:val="0"/>
                <w:numId w:val="39"/>
              </w:numPr>
            </w:pPr>
            <w:r>
              <w:t>ensuring consistency of assessments across centres</w:t>
            </w:r>
          </w:p>
          <w:p w:rsidR="00374BC3" w:rsidRPr="00656F6B" w:rsidRDefault="00374BC3" w:rsidP="00523A62">
            <w:pPr>
              <w:pStyle w:val="ListParagraph"/>
              <w:numPr>
                <w:ilvl w:val="0"/>
                <w:numId w:val="39"/>
              </w:numPr>
            </w:pPr>
            <w:r>
              <w:t>learner appeals process</w:t>
            </w:r>
          </w:p>
          <w:p w:rsidR="00374BC3" w:rsidRDefault="00374BC3" w:rsidP="00D01C4C"/>
          <w:p w:rsidR="00087761" w:rsidRDefault="00087761" w:rsidP="00087761"/>
          <w:p w:rsidR="00A7142E" w:rsidRDefault="00A7142E" w:rsidP="00087761"/>
          <w:p w:rsidR="00A7142E" w:rsidRDefault="00A7142E" w:rsidP="00087761"/>
          <w:p w:rsidR="00087761" w:rsidRPr="00656F6B" w:rsidRDefault="00374BC3" w:rsidP="00087761">
            <w:r>
              <w:t>Appears to be nothing new here apart from liaising with ETB governance layer</w:t>
            </w:r>
          </w:p>
          <w:p w:rsidR="00087761" w:rsidRPr="00656F6B" w:rsidRDefault="00087761" w:rsidP="00087761"/>
          <w:p w:rsidR="00374BC3" w:rsidRDefault="00374BC3" w:rsidP="00523A62">
            <w:pPr>
              <w:rPr>
                <w:b/>
              </w:rPr>
            </w:pPr>
          </w:p>
          <w:p w:rsidR="00374BC3" w:rsidRDefault="00374BC3" w:rsidP="00523A62">
            <w:pPr>
              <w:rPr>
                <w:b/>
              </w:rPr>
            </w:pPr>
          </w:p>
          <w:p w:rsidR="00374BC3" w:rsidRDefault="00374BC3" w:rsidP="00523A62">
            <w:pPr>
              <w:rPr>
                <w:b/>
              </w:rPr>
            </w:pPr>
          </w:p>
          <w:p w:rsidR="00374BC3" w:rsidRPr="00656F6B" w:rsidRDefault="00374BC3" w:rsidP="00374BC3">
            <w:r>
              <w:t>Appears to be nothing new here apart from liaising with ETB governance layer</w:t>
            </w:r>
          </w:p>
          <w:p w:rsidR="00EE48B0" w:rsidRDefault="00EE48B0" w:rsidP="00087761"/>
          <w:p w:rsidR="00374BC3" w:rsidRDefault="00374BC3" w:rsidP="00523A62">
            <w:pPr>
              <w:rPr>
                <w:b/>
              </w:rPr>
            </w:pPr>
          </w:p>
          <w:p w:rsidR="00374BC3" w:rsidRDefault="00374BC3" w:rsidP="00523A62">
            <w:pPr>
              <w:rPr>
                <w:b/>
              </w:rPr>
            </w:pPr>
          </w:p>
          <w:p w:rsidR="00374BC3" w:rsidRDefault="00374BC3" w:rsidP="00523A62">
            <w:pPr>
              <w:rPr>
                <w:b/>
              </w:rPr>
            </w:pPr>
          </w:p>
          <w:p w:rsidR="00B35046" w:rsidRDefault="00B35046" w:rsidP="00374BC3"/>
          <w:p w:rsidR="00B35046" w:rsidRDefault="00B35046" w:rsidP="00374BC3"/>
          <w:p w:rsidR="00B35046" w:rsidRDefault="00B35046" w:rsidP="00374BC3"/>
          <w:p w:rsidR="00B35046" w:rsidRDefault="00B35046" w:rsidP="00374BC3"/>
          <w:p w:rsidR="00B35046" w:rsidRDefault="00B35046" w:rsidP="00374BC3"/>
          <w:p w:rsidR="00B35046" w:rsidRDefault="00B35046" w:rsidP="00374BC3"/>
          <w:p w:rsidR="00374BC3" w:rsidRPr="00656F6B" w:rsidRDefault="00374BC3" w:rsidP="00374BC3">
            <w:r>
              <w:t>Appears to be nothing new here apart from liaising with ETB governance layer</w:t>
            </w:r>
          </w:p>
          <w:p w:rsidR="00523A62" w:rsidRDefault="00523A62" w:rsidP="00523A62"/>
          <w:p w:rsidR="00EE48B0" w:rsidRDefault="00EE48B0" w:rsidP="00087761"/>
          <w:p w:rsidR="00523A62" w:rsidRDefault="00523A62" w:rsidP="00087761"/>
          <w:p w:rsidR="00A7142E" w:rsidRDefault="00A7142E" w:rsidP="00523A62">
            <w:pPr>
              <w:rPr>
                <w:b/>
              </w:rPr>
            </w:pPr>
          </w:p>
          <w:p w:rsidR="00A7142E" w:rsidRDefault="00A7142E" w:rsidP="00523A62">
            <w:pPr>
              <w:rPr>
                <w:b/>
              </w:rPr>
            </w:pPr>
          </w:p>
          <w:p w:rsidR="00A7142E" w:rsidRDefault="00A7142E" w:rsidP="00523A62">
            <w:pPr>
              <w:rPr>
                <w:b/>
              </w:rPr>
            </w:pPr>
          </w:p>
          <w:p w:rsidR="00A7142E" w:rsidRDefault="00A7142E" w:rsidP="00523A62">
            <w:pPr>
              <w:rPr>
                <w:b/>
              </w:rPr>
            </w:pPr>
          </w:p>
          <w:p w:rsidR="00A7142E" w:rsidRDefault="00A7142E" w:rsidP="00523A62">
            <w:pPr>
              <w:rPr>
                <w:b/>
              </w:rPr>
            </w:pPr>
          </w:p>
          <w:p w:rsidR="00A7142E" w:rsidRDefault="00A7142E" w:rsidP="00523A62">
            <w:pPr>
              <w:rPr>
                <w:b/>
              </w:rPr>
            </w:pPr>
          </w:p>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523A62" w:rsidRDefault="00BA7CAC" w:rsidP="00BA7CAC">
            <w:pPr>
              <w:pStyle w:val="ListParagraph"/>
              <w:numPr>
                <w:ilvl w:val="0"/>
                <w:numId w:val="40"/>
              </w:numPr>
            </w:pPr>
            <w:r>
              <w:t>establishing reasonable accommodations that can be put in place for people whose first language is not English</w:t>
            </w:r>
          </w:p>
          <w:p w:rsidR="00BA7CAC" w:rsidRDefault="00BA7CAC" w:rsidP="00BA7CAC">
            <w:pPr>
              <w:pStyle w:val="ListParagraph"/>
              <w:numPr>
                <w:ilvl w:val="0"/>
                <w:numId w:val="40"/>
              </w:numPr>
            </w:pPr>
            <w:r>
              <w:t>reviewing current reasonable accommodation procedures and informing relevant stakeholders</w:t>
            </w:r>
          </w:p>
          <w:p w:rsidR="00523A62" w:rsidRDefault="00523A62" w:rsidP="00523A62">
            <w:r>
              <w:t>Costs associated with:</w:t>
            </w:r>
          </w:p>
          <w:p w:rsidR="00BA7CAC" w:rsidRPr="00656F6B" w:rsidRDefault="00BA7CAC" w:rsidP="00BA7CAC">
            <w:pPr>
              <w:pStyle w:val="ListParagraph"/>
              <w:numPr>
                <w:ilvl w:val="0"/>
                <w:numId w:val="40"/>
              </w:numPr>
            </w:pPr>
            <w:r>
              <w:t>accessing expertise</w:t>
            </w:r>
          </w:p>
          <w:p w:rsidR="00624090" w:rsidRPr="00656F6B" w:rsidRDefault="00624090" w:rsidP="00087761"/>
          <w:p w:rsidR="00AE29C0" w:rsidRDefault="00AE29C0" w:rsidP="00087761"/>
          <w:p w:rsidR="00523A62" w:rsidRDefault="00523A62" w:rsidP="00087761"/>
          <w:p w:rsidR="00BA7CAC" w:rsidRDefault="00BA7CAC" w:rsidP="00523A62">
            <w:pPr>
              <w:rPr>
                <w:b/>
              </w:rPr>
            </w:pPr>
          </w:p>
          <w:p w:rsidR="00A7142E" w:rsidRDefault="00A7142E" w:rsidP="00523A62">
            <w:pPr>
              <w:rPr>
                <w:b/>
              </w:rPr>
            </w:pPr>
          </w:p>
          <w:p w:rsidR="00A7142E" w:rsidRDefault="00A7142E" w:rsidP="00523A62">
            <w:pPr>
              <w:rPr>
                <w:b/>
              </w:rPr>
            </w:pPr>
          </w:p>
          <w:p w:rsidR="00A7142E" w:rsidRDefault="00A7142E" w:rsidP="00523A62">
            <w:pPr>
              <w:rPr>
                <w:b/>
              </w:rPr>
            </w:pPr>
          </w:p>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523A62" w:rsidRDefault="00E90FD4" w:rsidP="00E90FD4">
            <w:pPr>
              <w:pStyle w:val="ListParagraph"/>
              <w:numPr>
                <w:ilvl w:val="0"/>
                <w:numId w:val="40"/>
              </w:numPr>
            </w:pPr>
            <w:r>
              <w:t>governance requirement to ensure consistency across centres and between programmes (based on review of results data)</w:t>
            </w:r>
          </w:p>
          <w:p w:rsidR="00E90FD4" w:rsidRDefault="00E90FD4" w:rsidP="00E90FD4">
            <w:pPr>
              <w:pStyle w:val="ListParagraph"/>
              <w:numPr>
                <w:ilvl w:val="0"/>
                <w:numId w:val="40"/>
              </w:numPr>
            </w:pPr>
            <w:r>
              <w:t>establishing systems for ensuring consistency of marking between assessors, if not already in place</w:t>
            </w:r>
          </w:p>
          <w:p w:rsidR="00523A62" w:rsidRDefault="00523A62" w:rsidP="00523A62">
            <w:r>
              <w:t>Costs associated with:</w:t>
            </w:r>
          </w:p>
          <w:p w:rsidR="00523A62" w:rsidRDefault="00E90FD4" w:rsidP="00E90FD4">
            <w:pPr>
              <w:pStyle w:val="ListParagraph"/>
              <w:numPr>
                <w:ilvl w:val="0"/>
                <w:numId w:val="41"/>
              </w:numPr>
            </w:pPr>
            <w:r>
              <w:t>implementing consistency of marking</w:t>
            </w:r>
          </w:p>
          <w:p w:rsidR="00E90FD4" w:rsidRDefault="00E90FD4" w:rsidP="00E90FD4">
            <w:pPr>
              <w:pStyle w:val="ListParagraph"/>
              <w:numPr>
                <w:ilvl w:val="0"/>
                <w:numId w:val="41"/>
              </w:numPr>
            </w:pPr>
            <w:r>
              <w:t>training of relevant staff</w:t>
            </w:r>
          </w:p>
          <w:p w:rsidR="00E90FD4" w:rsidRDefault="00E90FD4" w:rsidP="00E90FD4">
            <w:pPr>
              <w:pStyle w:val="ListParagraph"/>
              <w:numPr>
                <w:ilvl w:val="0"/>
                <w:numId w:val="41"/>
              </w:numPr>
            </w:pPr>
            <w:r>
              <w:t>release of staff for training</w:t>
            </w:r>
          </w:p>
          <w:p w:rsidR="00E90FD4" w:rsidRDefault="00E90FD4" w:rsidP="00E90FD4">
            <w:pPr>
              <w:pStyle w:val="ListParagraph"/>
              <w:numPr>
                <w:ilvl w:val="0"/>
                <w:numId w:val="41"/>
              </w:numPr>
            </w:pPr>
            <w:r>
              <w:t>possible additional post(s)/roles</w:t>
            </w:r>
          </w:p>
          <w:p w:rsidR="00E90FD4" w:rsidRPr="00656F6B" w:rsidRDefault="00E90FD4" w:rsidP="00E90FD4">
            <w:pPr>
              <w:pStyle w:val="ListParagraph"/>
              <w:numPr>
                <w:ilvl w:val="0"/>
                <w:numId w:val="41"/>
              </w:numPr>
            </w:pPr>
            <w:r>
              <w:t>facilitating training  e.g. venue, T &amp; S, experts, etc.</w:t>
            </w:r>
          </w:p>
          <w:p w:rsidR="00AE29C0" w:rsidRPr="00656F6B" w:rsidRDefault="00AE29C0" w:rsidP="00087761"/>
          <w:p w:rsidR="00AE29C0" w:rsidRPr="00656F6B" w:rsidRDefault="00AE29C0" w:rsidP="00087761"/>
          <w:p w:rsidR="00A7142E" w:rsidRDefault="00AE29C0" w:rsidP="00523A62">
            <w:r w:rsidRPr="00656F6B">
              <w:t xml:space="preserve"> </w:t>
            </w:r>
          </w:p>
          <w:p w:rsidR="007D6EA1" w:rsidRDefault="007D6EA1" w:rsidP="00523A62">
            <w:pPr>
              <w:rPr>
                <w:b/>
              </w:rPr>
            </w:pPr>
          </w:p>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523A62" w:rsidRDefault="00E90FD4" w:rsidP="00E90FD4">
            <w:pPr>
              <w:pStyle w:val="ListParagraph"/>
              <w:numPr>
                <w:ilvl w:val="0"/>
                <w:numId w:val="42"/>
              </w:numPr>
            </w:pPr>
            <w:r>
              <w:t>developing processes and procedures in relation to workplace assessment</w:t>
            </w:r>
          </w:p>
          <w:p w:rsidR="00E90FD4" w:rsidRDefault="00E90FD4" w:rsidP="00E90FD4">
            <w:pPr>
              <w:pStyle w:val="ListParagraph"/>
              <w:numPr>
                <w:ilvl w:val="0"/>
                <w:numId w:val="42"/>
              </w:numPr>
            </w:pPr>
            <w:r>
              <w:t>implementing and monitoring the processes</w:t>
            </w:r>
          </w:p>
          <w:p w:rsidR="00E90FD4" w:rsidRDefault="00E90FD4" w:rsidP="00E90FD4">
            <w:pPr>
              <w:pStyle w:val="ListParagraph"/>
              <w:numPr>
                <w:ilvl w:val="0"/>
                <w:numId w:val="42"/>
              </w:numPr>
            </w:pPr>
            <w:r>
              <w:t>training workplace personnel on fair and consistent assessment processes</w:t>
            </w:r>
          </w:p>
          <w:p w:rsidR="00E90FD4" w:rsidRDefault="00E90FD4" w:rsidP="00E90FD4">
            <w:pPr>
              <w:pStyle w:val="ListParagraph"/>
              <w:numPr>
                <w:ilvl w:val="0"/>
                <w:numId w:val="42"/>
              </w:numPr>
            </w:pPr>
            <w:r>
              <w:t>developing appropriate assessment materials</w:t>
            </w:r>
          </w:p>
          <w:p w:rsidR="00523A62" w:rsidRDefault="00523A62" w:rsidP="00523A62">
            <w:r>
              <w:t>Costs associated with:</w:t>
            </w:r>
          </w:p>
          <w:p w:rsidR="00AE29C0" w:rsidRDefault="00E90FD4" w:rsidP="00E90FD4">
            <w:pPr>
              <w:pStyle w:val="ListParagraph"/>
              <w:numPr>
                <w:ilvl w:val="0"/>
                <w:numId w:val="42"/>
              </w:numPr>
            </w:pPr>
            <w:r>
              <w:t>training of workplace personnel</w:t>
            </w:r>
          </w:p>
          <w:p w:rsidR="00E90FD4" w:rsidRDefault="00E90FD4" w:rsidP="00E90FD4">
            <w:pPr>
              <w:pStyle w:val="ListParagraph"/>
              <w:numPr>
                <w:ilvl w:val="0"/>
                <w:numId w:val="42"/>
              </w:numPr>
            </w:pPr>
            <w:r>
              <w:t>developing materials</w:t>
            </w:r>
          </w:p>
          <w:p w:rsidR="00E90FD4" w:rsidRPr="00656F6B" w:rsidRDefault="00E90FD4" w:rsidP="00E90FD4">
            <w:pPr>
              <w:pStyle w:val="ListParagraph"/>
              <w:numPr>
                <w:ilvl w:val="0"/>
                <w:numId w:val="42"/>
              </w:numPr>
            </w:pPr>
            <w:r>
              <w:t>quality assuring the process</w:t>
            </w:r>
          </w:p>
          <w:p w:rsidR="00AE29C0" w:rsidRDefault="00AE29C0" w:rsidP="00087761"/>
          <w:p w:rsidR="00E90FD4" w:rsidRDefault="00E90FD4" w:rsidP="00087761"/>
          <w:p w:rsidR="00E90FD4" w:rsidRDefault="00E90FD4" w:rsidP="00087761"/>
          <w:p w:rsidR="00E90FD4" w:rsidRDefault="00E90FD4" w:rsidP="00087761"/>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E90FD4" w:rsidRDefault="00E90FD4" w:rsidP="00E90FD4">
            <w:pPr>
              <w:pStyle w:val="ListParagraph"/>
              <w:numPr>
                <w:ilvl w:val="0"/>
                <w:numId w:val="42"/>
              </w:numPr>
            </w:pPr>
            <w:r>
              <w:t xml:space="preserve">developing processes and procedures in relation to </w:t>
            </w:r>
            <w:r w:rsidR="004C790C">
              <w:t xml:space="preserve">assessment of </w:t>
            </w:r>
            <w:r>
              <w:t>d</w:t>
            </w:r>
            <w:r w:rsidR="004C790C">
              <w:t>istance/e-Learning programmes</w:t>
            </w:r>
          </w:p>
          <w:p w:rsidR="00E90FD4" w:rsidRDefault="00E90FD4" w:rsidP="00E90FD4">
            <w:pPr>
              <w:pStyle w:val="ListParagraph"/>
              <w:numPr>
                <w:ilvl w:val="0"/>
                <w:numId w:val="42"/>
              </w:numPr>
            </w:pPr>
            <w:r>
              <w:t>implementing and monitoring the processes</w:t>
            </w:r>
          </w:p>
          <w:p w:rsidR="00E90FD4" w:rsidRDefault="00E90FD4" w:rsidP="00E90FD4">
            <w:pPr>
              <w:pStyle w:val="ListParagraph"/>
              <w:numPr>
                <w:ilvl w:val="0"/>
                <w:numId w:val="42"/>
              </w:numPr>
            </w:pPr>
            <w:r>
              <w:t xml:space="preserve">training </w:t>
            </w:r>
            <w:r w:rsidR="004C790C">
              <w:t xml:space="preserve">relevant staff </w:t>
            </w:r>
            <w:r>
              <w:t>on fair and consistent assessment processes</w:t>
            </w:r>
            <w:r w:rsidR="004C790C">
              <w:t xml:space="preserve"> for distance/e-Learning programmes</w:t>
            </w:r>
          </w:p>
          <w:p w:rsidR="00E90FD4" w:rsidRDefault="00E90FD4" w:rsidP="00E90FD4">
            <w:pPr>
              <w:pStyle w:val="ListParagraph"/>
              <w:numPr>
                <w:ilvl w:val="0"/>
                <w:numId w:val="42"/>
              </w:numPr>
            </w:pPr>
            <w:r>
              <w:t>developing appropriate assessment materials</w:t>
            </w:r>
          </w:p>
          <w:p w:rsidR="00523A62" w:rsidRDefault="00523A62" w:rsidP="00523A62"/>
          <w:p w:rsidR="00523A62" w:rsidRDefault="00523A62" w:rsidP="00523A62">
            <w:r>
              <w:t>Costs associated with:</w:t>
            </w:r>
          </w:p>
          <w:p w:rsidR="00E90FD4" w:rsidRDefault="00E90FD4" w:rsidP="00E90FD4">
            <w:pPr>
              <w:pStyle w:val="ListParagraph"/>
              <w:numPr>
                <w:ilvl w:val="0"/>
                <w:numId w:val="42"/>
              </w:numPr>
            </w:pPr>
            <w:r>
              <w:t xml:space="preserve">training of </w:t>
            </w:r>
            <w:r w:rsidR="004C790C">
              <w:t>relevant staff</w:t>
            </w:r>
          </w:p>
          <w:p w:rsidR="00E90FD4" w:rsidRDefault="00E90FD4" w:rsidP="00E90FD4">
            <w:pPr>
              <w:pStyle w:val="ListParagraph"/>
              <w:numPr>
                <w:ilvl w:val="0"/>
                <w:numId w:val="42"/>
              </w:numPr>
            </w:pPr>
            <w:r>
              <w:t xml:space="preserve">developing </w:t>
            </w:r>
            <w:r w:rsidR="004C790C">
              <w:t xml:space="preserve">appropriate </w:t>
            </w:r>
            <w:r>
              <w:t>materials</w:t>
            </w:r>
          </w:p>
          <w:p w:rsidR="00E90FD4" w:rsidRPr="00656F6B" w:rsidRDefault="00E90FD4" w:rsidP="00E90FD4">
            <w:pPr>
              <w:pStyle w:val="ListParagraph"/>
              <w:numPr>
                <w:ilvl w:val="0"/>
                <w:numId w:val="42"/>
              </w:numPr>
            </w:pPr>
            <w:r>
              <w:t>quality assuring the process</w:t>
            </w:r>
            <w:r w:rsidR="004C790C">
              <w:t>, in particular in relation to ensuring reliability of learner evidence</w:t>
            </w:r>
          </w:p>
          <w:p w:rsidR="003974AE" w:rsidRPr="00656F6B" w:rsidRDefault="003974AE" w:rsidP="00087761"/>
          <w:p w:rsidR="003974AE" w:rsidRPr="00656F6B" w:rsidRDefault="003974AE" w:rsidP="00087761"/>
          <w:p w:rsidR="004C790C" w:rsidRDefault="004C790C" w:rsidP="00523A62">
            <w:pPr>
              <w:rPr>
                <w:b/>
              </w:rPr>
            </w:pPr>
          </w:p>
          <w:p w:rsidR="00523A62" w:rsidRDefault="00523A62" w:rsidP="00523A62"/>
          <w:p w:rsidR="004C790C" w:rsidRPr="00656F6B" w:rsidRDefault="004C790C" w:rsidP="004C790C">
            <w:r>
              <w:t>Appears to be nothing new here apart from liaising with ETB governance layer</w:t>
            </w:r>
          </w:p>
          <w:p w:rsidR="004C790C" w:rsidRDefault="004C790C" w:rsidP="00523A62">
            <w:pPr>
              <w:rPr>
                <w:b/>
              </w:rPr>
            </w:pPr>
          </w:p>
          <w:p w:rsidR="004C790C" w:rsidRDefault="004C790C" w:rsidP="00523A62">
            <w:pPr>
              <w:rPr>
                <w:b/>
              </w:rPr>
            </w:pPr>
          </w:p>
          <w:p w:rsidR="004C790C" w:rsidRDefault="004C790C" w:rsidP="00523A62">
            <w:pPr>
              <w:rPr>
                <w:b/>
              </w:rPr>
            </w:pPr>
          </w:p>
          <w:p w:rsidR="004C790C" w:rsidRDefault="004C790C" w:rsidP="00523A62">
            <w:pPr>
              <w:rPr>
                <w:b/>
              </w:rPr>
            </w:pPr>
          </w:p>
          <w:p w:rsidR="004C790C" w:rsidRDefault="004C790C" w:rsidP="00523A62">
            <w:pPr>
              <w:rPr>
                <w:b/>
              </w:rPr>
            </w:pPr>
          </w:p>
          <w:p w:rsidR="00D84404" w:rsidRDefault="00D84404" w:rsidP="00523A62">
            <w:pPr>
              <w:rPr>
                <w:b/>
              </w:rPr>
            </w:pPr>
          </w:p>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523A62" w:rsidRDefault="00E1394C" w:rsidP="00E1394C">
            <w:pPr>
              <w:pStyle w:val="ListParagraph"/>
              <w:numPr>
                <w:ilvl w:val="0"/>
                <w:numId w:val="44"/>
              </w:numPr>
            </w:pPr>
            <w:r>
              <w:t>recruiting and selecting EAs</w:t>
            </w:r>
          </w:p>
          <w:p w:rsidR="00E1394C" w:rsidRDefault="00E1394C" w:rsidP="00E1394C">
            <w:pPr>
              <w:pStyle w:val="ListParagraph"/>
              <w:numPr>
                <w:ilvl w:val="0"/>
                <w:numId w:val="44"/>
              </w:numPr>
            </w:pPr>
            <w:r>
              <w:t>training EAs</w:t>
            </w:r>
          </w:p>
          <w:p w:rsidR="00E1394C" w:rsidRDefault="00E1394C" w:rsidP="00E1394C">
            <w:pPr>
              <w:pStyle w:val="ListParagraph"/>
              <w:numPr>
                <w:ilvl w:val="0"/>
                <w:numId w:val="44"/>
              </w:numPr>
            </w:pPr>
            <w:r>
              <w:t>maintaining the ETB panel/pool of EAs</w:t>
            </w:r>
          </w:p>
          <w:p w:rsidR="00E1394C" w:rsidRDefault="00E1394C" w:rsidP="00E1394C">
            <w:pPr>
              <w:pStyle w:val="ListParagraph"/>
              <w:numPr>
                <w:ilvl w:val="0"/>
                <w:numId w:val="44"/>
              </w:numPr>
            </w:pPr>
            <w:r>
              <w:t>appointing EAs to centres</w:t>
            </w:r>
          </w:p>
          <w:p w:rsidR="00523A62" w:rsidRDefault="00523A62" w:rsidP="00523A62">
            <w:r>
              <w:t>Costs associated with:</w:t>
            </w:r>
          </w:p>
          <w:p w:rsidR="00FB3025" w:rsidRDefault="00E1394C" w:rsidP="00E1394C">
            <w:pPr>
              <w:pStyle w:val="ListParagraph"/>
              <w:numPr>
                <w:ilvl w:val="0"/>
                <w:numId w:val="45"/>
              </w:numPr>
            </w:pPr>
            <w:r>
              <w:t>recruitment and appointment processes</w:t>
            </w:r>
          </w:p>
          <w:p w:rsidR="00E1394C" w:rsidRDefault="00E1394C" w:rsidP="00E1394C">
            <w:pPr>
              <w:pStyle w:val="ListParagraph"/>
              <w:numPr>
                <w:ilvl w:val="0"/>
                <w:numId w:val="45"/>
              </w:numPr>
            </w:pPr>
            <w:r>
              <w:t>training of EAs</w:t>
            </w:r>
          </w:p>
          <w:p w:rsidR="00E1394C" w:rsidRPr="00656F6B" w:rsidRDefault="00E1394C" w:rsidP="00E1394C">
            <w:pPr>
              <w:pStyle w:val="ListParagraph"/>
              <w:numPr>
                <w:ilvl w:val="0"/>
                <w:numId w:val="45"/>
              </w:numPr>
            </w:pPr>
            <w:r>
              <w:t>facilitating the training e.g. venue, refreshments, T&amp;S, fees, etc.</w:t>
            </w:r>
          </w:p>
          <w:p w:rsidR="00FB3025" w:rsidRPr="00656F6B" w:rsidRDefault="00FB3025" w:rsidP="00FB3025"/>
          <w:p w:rsidR="00D84404" w:rsidRDefault="00D84404" w:rsidP="00523A62">
            <w:pPr>
              <w:rPr>
                <w:b/>
              </w:rPr>
            </w:pPr>
          </w:p>
          <w:p w:rsidR="00B35046" w:rsidRDefault="00B35046" w:rsidP="00523A62">
            <w:pPr>
              <w:rPr>
                <w:b/>
              </w:rPr>
            </w:pPr>
          </w:p>
          <w:p w:rsidR="00B35046" w:rsidRDefault="00B35046" w:rsidP="00523A62">
            <w:pPr>
              <w:rPr>
                <w:b/>
              </w:rPr>
            </w:pPr>
          </w:p>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910B96" w:rsidRDefault="00910B96" w:rsidP="00910B96">
            <w:pPr>
              <w:pStyle w:val="ListParagraph"/>
              <w:numPr>
                <w:ilvl w:val="0"/>
                <w:numId w:val="39"/>
              </w:numPr>
            </w:pPr>
            <w:r>
              <w:t xml:space="preserve">governance layer requirement to review results data in line with RAP to ensure consistency across centres and between programmes </w:t>
            </w:r>
          </w:p>
          <w:p w:rsidR="00523A62" w:rsidRDefault="00523A62" w:rsidP="00910B96"/>
          <w:p w:rsidR="00523A62" w:rsidRDefault="00523A62" w:rsidP="00523A62">
            <w:r>
              <w:t>Costs associated with:</w:t>
            </w:r>
          </w:p>
          <w:p w:rsidR="00FB3025" w:rsidRDefault="00910B96" w:rsidP="00910B96">
            <w:pPr>
              <w:pStyle w:val="ListParagraph"/>
              <w:numPr>
                <w:ilvl w:val="0"/>
                <w:numId w:val="46"/>
              </w:numPr>
            </w:pPr>
            <w:r>
              <w:t>ensuring consistency and taking corrective action</w:t>
            </w:r>
          </w:p>
          <w:p w:rsidR="00910B96" w:rsidRDefault="00910B96" w:rsidP="00910B96">
            <w:pPr>
              <w:pStyle w:val="ListParagraph"/>
              <w:numPr>
                <w:ilvl w:val="0"/>
                <w:numId w:val="46"/>
              </w:numPr>
            </w:pPr>
            <w:r>
              <w:t>t</w:t>
            </w:r>
            <w:r w:rsidRPr="00656F6B">
              <w:t>raining/briefing of RAP on their role and how to conduct comparative grade analysis</w:t>
            </w:r>
          </w:p>
          <w:p w:rsidR="00910B96" w:rsidRPr="00656F6B" w:rsidRDefault="00910B96" w:rsidP="00910B96">
            <w:pPr>
              <w:pStyle w:val="ListParagraph"/>
              <w:numPr>
                <w:ilvl w:val="0"/>
                <w:numId w:val="46"/>
              </w:numPr>
            </w:pPr>
            <w:r>
              <w:t>possible additional post(s)/roles</w:t>
            </w:r>
          </w:p>
          <w:p w:rsidR="00910B96" w:rsidRDefault="00910B96" w:rsidP="00FB3025"/>
          <w:p w:rsidR="00252958" w:rsidRPr="00656F6B" w:rsidRDefault="00252958" w:rsidP="00252958">
            <w:r w:rsidRPr="00656F6B">
              <w:t xml:space="preserve"> </w:t>
            </w:r>
          </w:p>
          <w:p w:rsidR="00252958" w:rsidRPr="00656F6B" w:rsidRDefault="00252958" w:rsidP="00252958"/>
          <w:p w:rsidR="00B35046" w:rsidRDefault="00B35046" w:rsidP="00910B96"/>
          <w:p w:rsidR="00910B96" w:rsidRPr="00656F6B" w:rsidRDefault="00910B96" w:rsidP="00910B96">
            <w:r>
              <w:t>Appears to be nothing new here apart from liaising with ETB governance layer</w:t>
            </w:r>
          </w:p>
          <w:p w:rsidR="008C469F" w:rsidRDefault="008C469F" w:rsidP="00252958"/>
          <w:p w:rsidR="00910B96" w:rsidRDefault="00910B96" w:rsidP="00252958"/>
          <w:p w:rsidR="00910B96" w:rsidRDefault="00910B96" w:rsidP="00252958"/>
          <w:p w:rsidR="00910B96" w:rsidRPr="00656F6B" w:rsidRDefault="00910B96" w:rsidP="00252958"/>
          <w:p w:rsidR="008C469F" w:rsidRPr="00656F6B" w:rsidRDefault="008C469F" w:rsidP="00252958"/>
          <w:p w:rsidR="00B35046" w:rsidRDefault="00B35046" w:rsidP="00523A62">
            <w:pPr>
              <w:rPr>
                <w:b/>
              </w:rPr>
            </w:pPr>
          </w:p>
          <w:p w:rsidR="00B35046" w:rsidRDefault="00B35046" w:rsidP="00523A62">
            <w:pPr>
              <w:rPr>
                <w:b/>
              </w:rPr>
            </w:pPr>
          </w:p>
          <w:p w:rsidR="00B35046" w:rsidRDefault="00B35046" w:rsidP="00523A62">
            <w:pPr>
              <w:rPr>
                <w:b/>
              </w:rPr>
            </w:pPr>
          </w:p>
          <w:p w:rsidR="00B35046" w:rsidRDefault="00B35046" w:rsidP="00523A62">
            <w:pPr>
              <w:rPr>
                <w:b/>
              </w:rPr>
            </w:pPr>
          </w:p>
          <w:p w:rsidR="00B35046" w:rsidRDefault="00B35046" w:rsidP="00523A62">
            <w:pPr>
              <w:rPr>
                <w:b/>
              </w:rPr>
            </w:pPr>
          </w:p>
          <w:p w:rsidR="00523A62" w:rsidRPr="00535F4B" w:rsidRDefault="00523A62" w:rsidP="00523A62">
            <w:pPr>
              <w:rPr>
                <w:b/>
              </w:rPr>
            </w:pPr>
            <w:r w:rsidRPr="00535F4B">
              <w:rPr>
                <w:b/>
              </w:rPr>
              <w:t>What’s new?</w:t>
            </w:r>
          </w:p>
          <w:p w:rsidR="00523A62" w:rsidRDefault="00523A62" w:rsidP="00523A62"/>
          <w:p w:rsidR="00523A62" w:rsidRDefault="00523A62" w:rsidP="00523A62">
            <w:r w:rsidRPr="00656F6B">
              <w:t>Personnel involved in</w:t>
            </w:r>
            <w:r>
              <w:t>:</w:t>
            </w:r>
          </w:p>
          <w:p w:rsidR="00523A62" w:rsidRDefault="00910B96" w:rsidP="00910B96">
            <w:pPr>
              <w:pStyle w:val="ListParagraph"/>
              <w:numPr>
                <w:ilvl w:val="0"/>
                <w:numId w:val="47"/>
              </w:numPr>
            </w:pPr>
            <w:r w:rsidRPr="00656F6B">
              <w:t>develop</w:t>
            </w:r>
            <w:r>
              <w:t xml:space="preserve">ing and implementing a learner </w:t>
            </w:r>
            <w:r w:rsidRPr="00656F6B">
              <w:t xml:space="preserve">appeals </w:t>
            </w:r>
            <w:r>
              <w:t xml:space="preserve">process and </w:t>
            </w:r>
            <w:r w:rsidRPr="00656F6B">
              <w:t>associated procedures</w:t>
            </w:r>
          </w:p>
          <w:p w:rsidR="00910B96" w:rsidRDefault="00910B96" w:rsidP="00910B96">
            <w:pPr>
              <w:pStyle w:val="ListParagraph"/>
              <w:numPr>
                <w:ilvl w:val="0"/>
                <w:numId w:val="47"/>
              </w:numPr>
            </w:pPr>
            <w:r>
              <w:t>managing and conducting the appeals process including establishing a panel of appeal assessors</w:t>
            </w:r>
          </w:p>
          <w:p w:rsidR="00910B96" w:rsidRDefault="00910B96" w:rsidP="00910B96">
            <w:pPr>
              <w:pStyle w:val="ListParagraph"/>
              <w:numPr>
                <w:ilvl w:val="0"/>
                <w:numId w:val="47"/>
              </w:numPr>
            </w:pPr>
            <w:r>
              <w:t>training of relevant staff</w:t>
            </w:r>
          </w:p>
          <w:p w:rsidR="00910B96" w:rsidRDefault="00910B96" w:rsidP="00CA70B0">
            <w:pPr>
              <w:ind w:left="360"/>
            </w:pPr>
          </w:p>
          <w:p w:rsidR="00523A62" w:rsidRDefault="00523A62" w:rsidP="00523A62">
            <w:r>
              <w:t>Costs associated with:</w:t>
            </w:r>
          </w:p>
          <w:p w:rsidR="002F0E35" w:rsidRDefault="00910B96" w:rsidP="00910B96">
            <w:pPr>
              <w:pStyle w:val="ListParagraph"/>
              <w:numPr>
                <w:ilvl w:val="0"/>
                <w:numId w:val="47"/>
              </w:numPr>
            </w:pPr>
            <w:r>
              <w:t>conducting the appeals process</w:t>
            </w:r>
          </w:p>
          <w:p w:rsidR="00910B96" w:rsidRDefault="00910B96" w:rsidP="00910B96">
            <w:pPr>
              <w:pStyle w:val="ListParagraph"/>
              <w:numPr>
                <w:ilvl w:val="0"/>
                <w:numId w:val="47"/>
              </w:numPr>
            </w:pPr>
            <w:r>
              <w:t>training of relevant staff</w:t>
            </w:r>
          </w:p>
          <w:p w:rsidR="00910B96" w:rsidRDefault="00910B96" w:rsidP="00910B96">
            <w:pPr>
              <w:pStyle w:val="ListParagraph"/>
              <w:numPr>
                <w:ilvl w:val="0"/>
                <w:numId w:val="47"/>
              </w:numPr>
            </w:pPr>
            <w:r>
              <w:t>release of staff for training</w:t>
            </w:r>
          </w:p>
          <w:p w:rsidR="00910B96" w:rsidRPr="00656F6B" w:rsidRDefault="00910B96" w:rsidP="00910B96">
            <w:pPr>
              <w:pStyle w:val="ListParagraph"/>
              <w:numPr>
                <w:ilvl w:val="0"/>
                <w:numId w:val="47"/>
              </w:numPr>
            </w:pPr>
            <w:r>
              <w:t>facilitating the training e.g. venue, experts, T&amp;S, etc.</w:t>
            </w:r>
          </w:p>
          <w:p w:rsidR="002F0E35" w:rsidRDefault="00910B96" w:rsidP="00910B96">
            <w:pPr>
              <w:pStyle w:val="ListParagraph"/>
              <w:numPr>
                <w:ilvl w:val="0"/>
                <w:numId w:val="47"/>
              </w:numPr>
            </w:pPr>
            <w:r>
              <w:t>possible additional post(s)/roles</w:t>
            </w:r>
          </w:p>
          <w:p w:rsidR="00910B96" w:rsidRPr="00656F6B" w:rsidRDefault="00910B96" w:rsidP="00CA70B0">
            <w:pPr>
              <w:ind w:left="360"/>
            </w:pPr>
          </w:p>
        </w:tc>
      </w:tr>
      <w:tr w:rsidR="00D01C4C" w:rsidRPr="00656F6B" w:rsidTr="007D6EA1">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8.8 Protection of Enrolled Learners </w:t>
            </w:r>
          </w:p>
          <w:p w:rsidR="00D01C4C" w:rsidRPr="00656F6B" w:rsidRDefault="00D01C4C" w:rsidP="00D01C4C"/>
        </w:tc>
        <w:tc>
          <w:tcPr>
            <w:tcW w:w="10915" w:type="dxa"/>
          </w:tcPr>
          <w:p w:rsidR="00910B96" w:rsidRPr="00535F4B" w:rsidRDefault="00910B96" w:rsidP="00910B96">
            <w:pPr>
              <w:rPr>
                <w:b/>
              </w:rPr>
            </w:pPr>
            <w:r w:rsidRPr="00535F4B">
              <w:rPr>
                <w:b/>
              </w:rPr>
              <w:t>What’s new?</w:t>
            </w:r>
          </w:p>
          <w:p w:rsidR="00910B96" w:rsidRDefault="00910B96" w:rsidP="00910B96"/>
          <w:p w:rsidR="00910B96" w:rsidRDefault="00910B96" w:rsidP="00910B96">
            <w:r w:rsidRPr="00656F6B">
              <w:t>Personnel involved in</w:t>
            </w:r>
            <w:r>
              <w:t>:</w:t>
            </w:r>
          </w:p>
          <w:p w:rsidR="00910B96" w:rsidRDefault="00910B96" w:rsidP="00910B96">
            <w:pPr>
              <w:pStyle w:val="ListParagraph"/>
              <w:numPr>
                <w:ilvl w:val="0"/>
                <w:numId w:val="48"/>
              </w:numPr>
            </w:pPr>
            <w:r>
              <w:t>establishing policy and procedures in relation to protection for enrolled learners</w:t>
            </w:r>
            <w:r w:rsidR="00EF2D9F">
              <w:t xml:space="preserve"> at governance level</w:t>
            </w:r>
          </w:p>
          <w:p w:rsidR="00910B96" w:rsidRDefault="00910B96" w:rsidP="00910B96">
            <w:pPr>
              <w:pStyle w:val="ListParagraph"/>
              <w:numPr>
                <w:ilvl w:val="0"/>
                <w:numId w:val="48"/>
              </w:numPr>
            </w:pPr>
            <w:r>
              <w:t>monitoring the implementation of the procedures</w:t>
            </w:r>
          </w:p>
          <w:p w:rsidR="00910B96" w:rsidRDefault="00910B96" w:rsidP="00910B96">
            <w:pPr>
              <w:pStyle w:val="ListParagraph"/>
              <w:numPr>
                <w:ilvl w:val="0"/>
                <w:numId w:val="48"/>
              </w:numPr>
            </w:pPr>
            <w:r>
              <w:t xml:space="preserve"> </w:t>
            </w:r>
          </w:p>
          <w:p w:rsidR="00910B96" w:rsidRDefault="00910B96" w:rsidP="00910B96">
            <w:r>
              <w:t>Costs associated with:</w:t>
            </w:r>
          </w:p>
          <w:p w:rsidR="00D01C4C" w:rsidRDefault="00EF2D9F" w:rsidP="00910B96">
            <w:pPr>
              <w:pStyle w:val="ListParagraph"/>
              <w:numPr>
                <w:ilvl w:val="0"/>
                <w:numId w:val="48"/>
              </w:numPr>
            </w:pPr>
            <w:r>
              <w:t>implementing procedures</w:t>
            </w:r>
          </w:p>
          <w:p w:rsidR="00EF2D9F" w:rsidRDefault="00EF2D9F" w:rsidP="00910B96">
            <w:pPr>
              <w:pStyle w:val="ListParagraph"/>
              <w:numPr>
                <w:ilvl w:val="0"/>
                <w:numId w:val="48"/>
              </w:numPr>
            </w:pPr>
            <w:r>
              <w:t>monitoring</w:t>
            </w:r>
          </w:p>
          <w:p w:rsidR="00EF2D9F" w:rsidRDefault="00EF2D9F" w:rsidP="00910B96">
            <w:pPr>
              <w:pStyle w:val="ListParagraph"/>
              <w:numPr>
                <w:ilvl w:val="0"/>
                <w:numId w:val="48"/>
              </w:numPr>
            </w:pPr>
            <w:r>
              <w:t>cessation of programmes</w:t>
            </w:r>
          </w:p>
          <w:p w:rsidR="00EF2D9F" w:rsidRDefault="00EF2D9F" w:rsidP="00910B96">
            <w:pPr>
              <w:pStyle w:val="ListParagraph"/>
              <w:numPr>
                <w:ilvl w:val="0"/>
                <w:numId w:val="48"/>
              </w:numPr>
            </w:pPr>
            <w:r>
              <w:t>possible additional post(s)/roles</w:t>
            </w:r>
          </w:p>
          <w:p w:rsidR="00EF2D9F" w:rsidRDefault="00EF2D9F" w:rsidP="00EF2D9F"/>
          <w:p w:rsidR="00EF2D9F" w:rsidRPr="00656F6B" w:rsidRDefault="00EF2D9F" w:rsidP="00EF2D9F">
            <w:r w:rsidRPr="00CA70B0">
              <w:rPr>
                <w:b/>
              </w:rPr>
              <w:t>Note:</w:t>
            </w:r>
            <w:r>
              <w:t xml:space="preserve"> There may be</w:t>
            </w:r>
            <w:r w:rsidRPr="00656F6B">
              <w:t xml:space="preserve"> implications for ETBs with self-financing provision</w:t>
            </w:r>
            <w:r>
              <w:t xml:space="preserve"> and in the future if ETBs seek delegated authority to make awards</w:t>
            </w:r>
          </w:p>
          <w:p w:rsidR="0062548A" w:rsidRPr="00656F6B" w:rsidRDefault="0062548A" w:rsidP="00EF2D9F"/>
        </w:tc>
      </w:tr>
      <w:tr w:rsidR="00D01C4C" w:rsidRPr="00656F6B" w:rsidTr="007D6EA1">
        <w:trPr>
          <w:trHeight w:val="985"/>
        </w:trPr>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8.9 Collaborative Provision  </w:t>
            </w:r>
          </w:p>
          <w:p w:rsidR="00734253" w:rsidRPr="00656F6B" w:rsidRDefault="00734253" w:rsidP="00CA70B0">
            <w:pPr>
              <w:rPr>
                <w:b/>
              </w:rPr>
            </w:pPr>
          </w:p>
          <w:p w:rsidR="00734253" w:rsidRPr="00656F6B" w:rsidRDefault="00734253" w:rsidP="00D01C4C">
            <w:pPr>
              <w:ind w:left="720"/>
              <w:rPr>
                <w:b/>
              </w:rPr>
            </w:pPr>
          </w:p>
          <w:p w:rsidR="00D01C4C" w:rsidRPr="00656F6B" w:rsidRDefault="00D01C4C" w:rsidP="00CA70B0">
            <w:pPr>
              <w:rPr>
                <w:b/>
              </w:rPr>
            </w:pPr>
            <w:r w:rsidRPr="00656F6B">
              <w:rPr>
                <w:b/>
              </w:rPr>
              <w:t>8.9.1 Collaboration Agreement</w:t>
            </w:r>
          </w:p>
          <w:p w:rsidR="005C1D40" w:rsidRPr="00656F6B" w:rsidRDefault="005C1D40" w:rsidP="00D01C4C">
            <w:pPr>
              <w:ind w:left="720"/>
              <w:rPr>
                <w:b/>
              </w:rPr>
            </w:pPr>
          </w:p>
          <w:p w:rsidR="005C1D40" w:rsidRPr="00656F6B" w:rsidRDefault="005C1D40" w:rsidP="00D01C4C">
            <w:pPr>
              <w:ind w:left="720"/>
              <w:rPr>
                <w:b/>
              </w:rPr>
            </w:pPr>
          </w:p>
          <w:p w:rsidR="005C1D40" w:rsidRPr="00656F6B" w:rsidRDefault="005C1D40" w:rsidP="00D01C4C">
            <w:pPr>
              <w:ind w:left="720"/>
              <w:rPr>
                <w:b/>
              </w:rPr>
            </w:pPr>
          </w:p>
          <w:p w:rsidR="005C1D40" w:rsidRPr="00656F6B" w:rsidRDefault="005C1D40" w:rsidP="00D01C4C">
            <w:pPr>
              <w:ind w:left="720"/>
              <w:rPr>
                <w:b/>
              </w:rPr>
            </w:pPr>
          </w:p>
          <w:p w:rsidR="00D01C4C" w:rsidRPr="00656F6B" w:rsidRDefault="00D01C4C" w:rsidP="00CA70B0">
            <w:pPr>
              <w:rPr>
                <w:b/>
              </w:rPr>
            </w:pPr>
            <w:r w:rsidRPr="00656F6B">
              <w:rPr>
                <w:b/>
              </w:rPr>
              <w:t xml:space="preserve">8.9.2 Monitoring arrangements: </w:t>
            </w:r>
          </w:p>
          <w:p w:rsidR="00D01C4C" w:rsidRPr="00656F6B" w:rsidRDefault="00D01C4C" w:rsidP="00CA70B0"/>
        </w:tc>
        <w:tc>
          <w:tcPr>
            <w:tcW w:w="10915" w:type="dxa"/>
          </w:tcPr>
          <w:p w:rsidR="00EF2D9F" w:rsidRDefault="00EF2D9F" w:rsidP="00910B96">
            <w:pPr>
              <w:rPr>
                <w:b/>
              </w:rPr>
            </w:pPr>
          </w:p>
          <w:p w:rsidR="00EF2D9F" w:rsidRDefault="00EF2D9F" w:rsidP="00910B96">
            <w:pPr>
              <w:rPr>
                <w:b/>
              </w:rPr>
            </w:pPr>
          </w:p>
          <w:p w:rsidR="00EF2D9F" w:rsidRDefault="00EF2D9F" w:rsidP="00910B96">
            <w:pPr>
              <w:rPr>
                <w:b/>
              </w:rPr>
            </w:pPr>
          </w:p>
          <w:p w:rsidR="00EF2D9F" w:rsidRDefault="00EF2D9F" w:rsidP="00910B96">
            <w:pPr>
              <w:rPr>
                <w:b/>
              </w:rPr>
            </w:pPr>
          </w:p>
          <w:p w:rsidR="00910B96" w:rsidRPr="00535F4B" w:rsidRDefault="00910B96" w:rsidP="00910B96">
            <w:pPr>
              <w:rPr>
                <w:b/>
              </w:rPr>
            </w:pPr>
            <w:r w:rsidRPr="00535F4B">
              <w:rPr>
                <w:b/>
              </w:rPr>
              <w:t>What’s new?</w:t>
            </w:r>
          </w:p>
          <w:p w:rsidR="00910B96" w:rsidRDefault="00910B96" w:rsidP="00910B96"/>
          <w:p w:rsidR="00910B96" w:rsidRDefault="00910B96" w:rsidP="00910B96">
            <w:r w:rsidRPr="00656F6B">
              <w:t>Personnel involved in</w:t>
            </w:r>
            <w:r>
              <w:t>:</w:t>
            </w:r>
          </w:p>
          <w:p w:rsidR="00910B96" w:rsidRDefault="00EF2D9F" w:rsidP="00910B96">
            <w:pPr>
              <w:pStyle w:val="ListParagraph"/>
              <w:numPr>
                <w:ilvl w:val="0"/>
                <w:numId w:val="48"/>
              </w:numPr>
            </w:pPr>
            <w:r>
              <w:t>establishing the policy, processes and procedures for collaborative provision at governance level</w:t>
            </w:r>
          </w:p>
          <w:p w:rsidR="00EF2D9F" w:rsidRDefault="00EF2D9F" w:rsidP="00910B96">
            <w:pPr>
              <w:pStyle w:val="ListParagraph"/>
              <w:numPr>
                <w:ilvl w:val="0"/>
                <w:numId w:val="48"/>
              </w:numPr>
            </w:pPr>
            <w:r>
              <w:t>implementing and monitoring</w:t>
            </w:r>
          </w:p>
          <w:p w:rsidR="00EF2D9F" w:rsidRDefault="00EF2D9F" w:rsidP="00910B96">
            <w:pPr>
              <w:pStyle w:val="ListParagraph"/>
              <w:numPr>
                <w:ilvl w:val="0"/>
                <w:numId w:val="48"/>
              </w:numPr>
            </w:pPr>
            <w:r>
              <w:t>assuming and allocating responsibilities, as appropriate (first provider, second provider arrangements)</w:t>
            </w:r>
          </w:p>
          <w:p w:rsidR="00EF2D9F" w:rsidRDefault="00EF2D9F" w:rsidP="00910B96">
            <w:pPr>
              <w:pStyle w:val="ListParagraph"/>
              <w:numPr>
                <w:ilvl w:val="0"/>
                <w:numId w:val="48"/>
              </w:numPr>
            </w:pPr>
            <w:r>
              <w:t>negotiating contracts</w:t>
            </w:r>
          </w:p>
          <w:p w:rsidR="00EF2D9F" w:rsidRDefault="00EF2D9F" w:rsidP="00910B96">
            <w:pPr>
              <w:pStyle w:val="ListParagraph"/>
              <w:numPr>
                <w:ilvl w:val="0"/>
                <w:numId w:val="48"/>
              </w:numPr>
            </w:pPr>
            <w:r>
              <w:t>training of relevant staff</w:t>
            </w:r>
          </w:p>
          <w:p w:rsidR="00EF2D9F" w:rsidRDefault="00EF2D9F" w:rsidP="00EF2D9F">
            <w:pPr>
              <w:pStyle w:val="ListParagraph"/>
            </w:pPr>
          </w:p>
          <w:p w:rsidR="00910B96" w:rsidRDefault="00910B96" w:rsidP="00910B96">
            <w:r>
              <w:t>Costs associated with:</w:t>
            </w:r>
          </w:p>
          <w:p w:rsidR="00D01C4C" w:rsidRDefault="00EF2D9F" w:rsidP="00EF2D9F">
            <w:pPr>
              <w:pStyle w:val="ListParagraph"/>
              <w:numPr>
                <w:ilvl w:val="0"/>
                <w:numId w:val="49"/>
              </w:numPr>
            </w:pPr>
            <w:r>
              <w:t>possible additional post(s)/roles</w:t>
            </w:r>
          </w:p>
          <w:p w:rsidR="00EF2D9F" w:rsidRDefault="00EF2D9F" w:rsidP="00EF2D9F">
            <w:pPr>
              <w:pStyle w:val="ListParagraph"/>
              <w:numPr>
                <w:ilvl w:val="0"/>
                <w:numId w:val="49"/>
              </w:numPr>
            </w:pPr>
            <w:r>
              <w:t>quality assuring the process</w:t>
            </w:r>
          </w:p>
          <w:p w:rsidR="00EF2D9F" w:rsidRDefault="00EF2D9F" w:rsidP="00EF2D9F">
            <w:pPr>
              <w:pStyle w:val="ListParagraph"/>
              <w:numPr>
                <w:ilvl w:val="0"/>
                <w:numId w:val="49"/>
              </w:numPr>
            </w:pPr>
            <w:r>
              <w:t>training of relevant staff</w:t>
            </w:r>
          </w:p>
          <w:p w:rsidR="00EF2D9F" w:rsidRDefault="00EF2D9F" w:rsidP="00EF2D9F">
            <w:pPr>
              <w:pStyle w:val="ListParagraph"/>
              <w:numPr>
                <w:ilvl w:val="0"/>
                <w:numId w:val="49"/>
              </w:numPr>
            </w:pPr>
            <w:r>
              <w:t>facilitating training e.g. venue, experts, T&amp;S</w:t>
            </w:r>
          </w:p>
          <w:p w:rsidR="00EF2D9F" w:rsidRPr="00656F6B" w:rsidRDefault="00EF2D9F" w:rsidP="00EF2D9F">
            <w:pPr>
              <w:pStyle w:val="ListParagraph"/>
              <w:numPr>
                <w:ilvl w:val="0"/>
                <w:numId w:val="49"/>
              </w:numPr>
            </w:pPr>
            <w:r>
              <w:t>release of relevant staff to attend training</w:t>
            </w:r>
          </w:p>
          <w:p w:rsidR="00EF2D9F" w:rsidRDefault="00EF2D9F" w:rsidP="00734253"/>
          <w:p w:rsidR="00734253" w:rsidRPr="00656F6B" w:rsidRDefault="00734253" w:rsidP="00EF2D9F"/>
        </w:tc>
      </w:tr>
      <w:tr w:rsidR="00D01C4C" w:rsidRPr="00656F6B" w:rsidTr="007D6EA1">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8.10 Learner Record System </w:t>
            </w:r>
          </w:p>
          <w:p w:rsidR="00D01C4C" w:rsidRPr="00656F6B" w:rsidRDefault="00D01C4C" w:rsidP="00D01C4C"/>
        </w:tc>
        <w:tc>
          <w:tcPr>
            <w:tcW w:w="10915" w:type="dxa"/>
          </w:tcPr>
          <w:p w:rsidR="00910B96" w:rsidRPr="00535F4B" w:rsidRDefault="00910B96" w:rsidP="00910B96">
            <w:pPr>
              <w:rPr>
                <w:b/>
              </w:rPr>
            </w:pPr>
            <w:r w:rsidRPr="00535F4B">
              <w:rPr>
                <w:b/>
              </w:rPr>
              <w:t>What’s new?</w:t>
            </w:r>
          </w:p>
          <w:p w:rsidR="00910B96" w:rsidRDefault="00910B96" w:rsidP="00910B96"/>
          <w:p w:rsidR="00910B96" w:rsidRDefault="00910B96" w:rsidP="00910B96">
            <w:r w:rsidRPr="00656F6B">
              <w:t>Personnel involved in</w:t>
            </w:r>
            <w:r>
              <w:t>:</w:t>
            </w:r>
          </w:p>
          <w:p w:rsidR="00910B96" w:rsidRDefault="007143BF" w:rsidP="00910B96">
            <w:pPr>
              <w:pStyle w:val="ListParagraph"/>
              <w:numPr>
                <w:ilvl w:val="0"/>
                <w:numId w:val="48"/>
              </w:numPr>
            </w:pPr>
            <w:r>
              <w:t>designing, developing and maintaining a robust,  comprehensive and secure database system</w:t>
            </w:r>
          </w:p>
          <w:p w:rsidR="007143BF" w:rsidRDefault="007143BF" w:rsidP="007143BF">
            <w:pPr>
              <w:pStyle w:val="ListParagraph"/>
              <w:numPr>
                <w:ilvl w:val="0"/>
                <w:numId w:val="48"/>
              </w:numPr>
            </w:pPr>
            <w:r>
              <w:t xml:space="preserve">training people to use the database system </w:t>
            </w:r>
          </w:p>
          <w:p w:rsidR="007143BF" w:rsidRDefault="007143BF" w:rsidP="007143BF">
            <w:pPr>
              <w:pStyle w:val="ListParagraph"/>
              <w:numPr>
                <w:ilvl w:val="0"/>
                <w:numId w:val="48"/>
              </w:numPr>
            </w:pPr>
            <w:r>
              <w:t>using the database system</w:t>
            </w:r>
          </w:p>
          <w:p w:rsidR="007143BF" w:rsidRDefault="007143BF" w:rsidP="005A4598">
            <w:pPr>
              <w:pStyle w:val="ListParagraph"/>
            </w:pPr>
          </w:p>
          <w:p w:rsidR="00910B96" w:rsidRDefault="00910B96" w:rsidP="00910B96">
            <w:r>
              <w:t>Costs associated with:</w:t>
            </w:r>
          </w:p>
          <w:p w:rsidR="00910B96" w:rsidRDefault="007143BF" w:rsidP="00EF2D9F">
            <w:pPr>
              <w:pStyle w:val="ListParagraph"/>
              <w:numPr>
                <w:ilvl w:val="0"/>
                <w:numId w:val="48"/>
              </w:numPr>
            </w:pPr>
            <w:r>
              <w:t>possible additional post(s)/roles</w:t>
            </w:r>
            <w:r w:rsidR="00626ADB">
              <w:t xml:space="preserve"> (in particular IT and administrative)</w:t>
            </w:r>
          </w:p>
          <w:p w:rsidR="007143BF" w:rsidRDefault="007143BF" w:rsidP="00EF2D9F">
            <w:pPr>
              <w:pStyle w:val="ListParagraph"/>
              <w:numPr>
                <w:ilvl w:val="0"/>
                <w:numId w:val="48"/>
              </w:numPr>
            </w:pPr>
            <w:r>
              <w:t>training for relevant staff</w:t>
            </w:r>
          </w:p>
          <w:p w:rsidR="007143BF" w:rsidRDefault="007143BF" w:rsidP="00EF2D9F">
            <w:pPr>
              <w:pStyle w:val="ListParagraph"/>
              <w:numPr>
                <w:ilvl w:val="0"/>
                <w:numId w:val="48"/>
              </w:numPr>
            </w:pPr>
            <w:r>
              <w:t>release of staff to attend training</w:t>
            </w:r>
          </w:p>
          <w:p w:rsidR="007143BF" w:rsidRDefault="007143BF" w:rsidP="005A4598">
            <w:pPr>
              <w:pStyle w:val="ListParagraph"/>
              <w:numPr>
                <w:ilvl w:val="0"/>
                <w:numId w:val="48"/>
              </w:numPr>
            </w:pPr>
            <w:r>
              <w:t>facilitating training e.g. expertise, venue, T&amp;S</w:t>
            </w:r>
          </w:p>
          <w:p w:rsidR="00FB0C37" w:rsidRPr="00656F6B" w:rsidRDefault="00FB0C37" w:rsidP="00626ADB"/>
        </w:tc>
      </w:tr>
      <w:tr w:rsidR="00D01C4C" w:rsidRPr="00656F6B" w:rsidTr="007D6EA1">
        <w:tc>
          <w:tcPr>
            <w:tcW w:w="1589" w:type="dxa"/>
            <w:vMerge/>
          </w:tcPr>
          <w:p w:rsidR="00D01C4C" w:rsidRPr="00656F6B" w:rsidRDefault="00D01C4C" w:rsidP="00D01C4C">
            <w:pPr>
              <w:rPr>
                <w:b/>
              </w:rPr>
            </w:pPr>
          </w:p>
        </w:tc>
        <w:tc>
          <w:tcPr>
            <w:tcW w:w="2268" w:type="dxa"/>
          </w:tcPr>
          <w:p w:rsidR="00D01C4C" w:rsidRPr="00656F6B" w:rsidRDefault="00D01C4C" w:rsidP="00D01C4C">
            <w:pPr>
              <w:rPr>
                <w:b/>
              </w:rPr>
            </w:pPr>
            <w:r w:rsidRPr="00656F6B">
              <w:rPr>
                <w:b/>
              </w:rPr>
              <w:t xml:space="preserve">8.11 Self-Evaluation and Improvement </w:t>
            </w:r>
            <w:r w:rsidRPr="005A4598">
              <w:rPr>
                <w:b/>
                <w:strike/>
              </w:rPr>
              <w:t>of Programmes and Services</w:t>
            </w:r>
          </w:p>
          <w:p w:rsidR="00D01C4C" w:rsidRPr="00656F6B" w:rsidRDefault="00D01C4C" w:rsidP="00D01C4C"/>
        </w:tc>
        <w:tc>
          <w:tcPr>
            <w:tcW w:w="10915" w:type="dxa"/>
          </w:tcPr>
          <w:p w:rsidR="00910B96" w:rsidRPr="00535F4B" w:rsidRDefault="00910B96" w:rsidP="00910B96">
            <w:pPr>
              <w:rPr>
                <w:b/>
              </w:rPr>
            </w:pPr>
            <w:r w:rsidRPr="00535F4B">
              <w:rPr>
                <w:b/>
              </w:rPr>
              <w:t>What’s new?</w:t>
            </w:r>
          </w:p>
          <w:p w:rsidR="00910B96" w:rsidRDefault="00910B96" w:rsidP="00910B96"/>
          <w:p w:rsidR="00910B96" w:rsidRDefault="00910B96" w:rsidP="00910B96">
            <w:r w:rsidRPr="00656F6B">
              <w:t>Personnel involved in</w:t>
            </w:r>
            <w:r>
              <w:t>:</w:t>
            </w:r>
          </w:p>
          <w:p w:rsidR="005A4598" w:rsidRPr="00BB3A67" w:rsidRDefault="005A4598" w:rsidP="003572F2">
            <w:pPr>
              <w:pStyle w:val="ListParagraph"/>
              <w:numPr>
                <w:ilvl w:val="0"/>
                <w:numId w:val="5"/>
              </w:numPr>
            </w:pPr>
            <w:r>
              <w:t>establishing the self-evaluation processes</w:t>
            </w:r>
            <w:r w:rsidR="00BB3A67">
              <w:t xml:space="preserve"> at governance level</w:t>
            </w:r>
            <w:r>
              <w:t xml:space="preserve"> (</w:t>
            </w:r>
            <w:r w:rsidRPr="00BB3A67">
              <w:t>Self- evaluation of programmes for the purpose of re-validation and Self- evaluation of the effectiveness of the QA system)</w:t>
            </w:r>
          </w:p>
          <w:p w:rsidR="00910B96" w:rsidRDefault="005A4598" w:rsidP="004036D3">
            <w:pPr>
              <w:pStyle w:val="ListParagraph"/>
              <w:numPr>
                <w:ilvl w:val="0"/>
                <w:numId w:val="48"/>
              </w:numPr>
            </w:pPr>
            <w:r>
              <w:t xml:space="preserve">implementing and </w:t>
            </w:r>
            <w:r w:rsidRPr="00656F6B">
              <w:t>manage the self-evaluation process</w:t>
            </w:r>
            <w:r>
              <w:t>es</w:t>
            </w:r>
          </w:p>
          <w:p w:rsidR="005A4598" w:rsidRDefault="005A4598" w:rsidP="004036D3">
            <w:pPr>
              <w:pStyle w:val="ListParagraph"/>
              <w:numPr>
                <w:ilvl w:val="0"/>
                <w:numId w:val="48"/>
              </w:numPr>
            </w:pPr>
            <w:r>
              <w:t>selecting and appointing external experts, where appropriate</w:t>
            </w:r>
          </w:p>
          <w:p w:rsidR="005A4598" w:rsidRDefault="005A4598" w:rsidP="004036D3">
            <w:pPr>
              <w:pStyle w:val="ListParagraph"/>
              <w:numPr>
                <w:ilvl w:val="0"/>
                <w:numId w:val="48"/>
              </w:numPr>
            </w:pPr>
            <w:r>
              <w:t>training of relevant staff</w:t>
            </w:r>
          </w:p>
          <w:p w:rsidR="00BB3A67" w:rsidRDefault="00BB3A67" w:rsidP="004036D3">
            <w:pPr>
              <w:pStyle w:val="ListParagraph"/>
              <w:numPr>
                <w:ilvl w:val="0"/>
                <w:numId w:val="48"/>
              </w:numPr>
            </w:pPr>
            <w:r>
              <w:t>communicating with staff and other stakeholders</w:t>
            </w:r>
          </w:p>
          <w:p w:rsidR="00910B96" w:rsidRDefault="00910B96" w:rsidP="00910B96">
            <w:r>
              <w:t>Costs associated with:</w:t>
            </w:r>
          </w:p>
          <w:p w:rsidR="00910B96" w:rsidRDefault="005A4598" w:rsidP="005A4598">
            <w:pPr>
              <w:pStyle w:val="ListParagraph"/>
              <w:numPr>
                <w:ilvl w:val="0"/>
                <w:numId w:val="48"/>
              </w:numPr>
            </w:pPr>
            <w:r>
              <w:t>training of relevant staff</w:t>
            </w:r>
          </w:p>
          <w:p w:rsidR="005A4598" w:rsidRDefault="005A4598" w:rsidP="005A4598">
            <w:pPr>
              <w:pStyle w:val="ListParagraph"/>
              <w:numPr>
                <w:ilvl w:val="0"/>
                <w:numId w:val="48"/>
              </w:numPr>
            </w:pPr>
            <w:r>
              <w:t>facilitation of training e</w:t>
            </w:r>
            <w:r w:rsidR="00BB3A67">
              <w:t>.</w:t>
            </w:r>
            <w:r>
              <w:t>g</w:t>
            </w:r>
            <w:r w:rsidR="00BB3A67">
              <w:t>.</w:t>
            </w:r>
            <w:r>
              <w:t>, experts, venue, T&amp;S</w:t>
            </w:r>
          </w:p>
          <w:p w:rsidR="005A4598" w:rsidRDefault="005A4598" w:rsidP="005A4598">
            <w:pPr>
              <w:pStyle w:val="ListParagraph"/>
              <w:numPr>
                <w:ilvl w:val="0"/>
                <w:numId w:val="48"/>
              </w:numPr>
            </w:pPr>
            <w:r>
              <w:t>release of staff for training</w:t>
            </w:r>
          </w:p>
          <w:p w:rsidR="005A4598" w:rsidRDefault="005A4598" w:rsidP="005A4598">
            <w:pPr>
              <w:pStyle w:val="ListParagraph"/>
              <w:numPr>
                <w:ilvl w:val="0"/>
                <w:numId w:val="48"/>
              </w:numPr>
            </w:pPr>
            <w:r>
              <w:t>possible additional post(s)/roles</w:t>
            </w:r>
          </w:p>
          <w:p w:rsidR="005A4598" w:rsidRDefault="005A4598" w:rsidP="005A4598">
            <w:pPr>
              <w:pStyle w:val="ListParagraph"/>
              <w:numPr>
                <w:ilvl w:val="0"/>
                <w:numId w:val="48"/>
              </w:numPr>
            </w:pPr>
            <w:r>
              <w:t>conducting the self- evaluation exercises</w:t>
            </w:r>
          </w:p>
          <w:p w:rsidR="00656F6B" w:rsidRDefault="005A4598" w:rsidP="00E709D8">
            <w:pPr>
              <w:pStyle w:val="ListParagraph"/>
              <w:numPr>
                <w:ilvl w:val="0"/>
                <w:numId w:val="48"/>
              </w:numPr>
            </w:pPr>
            <w:r>
              <w:t>gathering feedback from lear</w:t>
            </w:r>
            <w:r w:rsidR="00656F6B" w:rsidRPr="00656F6B">
              <w:t xml:space="preserve">ners </w:t>
            </w:r>
            <w:r>
              <w:t xml:space="preserve">including those </w:t>
            </w:r>
            <w:r w:rsidR="00656F6B" w:rsidRPr="00656F6B">
              <w:t>whose first language is not English</w:t>
            </w:r>
            <w:r w:rsidR="00656F6B" w:rsidRPr="005A4598">
              <w:rPr>
                <w:lang w:val="ga-IE"/>
              </w:rPr>
              <w:t xml:space="preserve"> and from those with disabilities</w:t>
            </w:r>
          </w:p>
          <w:p w:rsidR="005A4598" w:rsidRDefault="00BB3A67" w:rsidP="00E709D8">
            <w:pPr>
              <w:pStyle w:val="ListParagraph"/>
              <w:numPr>
                <w:ilvl w:val="0"/>
                <w:numId w:val="48"/>
              </w:numPr>
            </w:pPr>
            <w:r>
              <w:t>disseminating the findings</w:t>
            </w:r>
          </w:p>
          <w:p w:rsidR="00DF47F7" w:rsidRPr="00DF47F7" w:rsidRDefault="00DF47F7" w:rsidP="00DB6748"/>
          <w:p w:rsidR="00656F6B" w:rsidRPr="00656F6B" w:rsidRDefault="00656F6B" w:rsidP="00DB6748">
            <w:pPr>
              <w:rPr>
                <w:lang w:val="ga-IE"/>
              </w:rPr>
            </w:pPr>
          </w:p>
        </w:tc>
      </w:tr>
    </w:tbl>
    <w:p w:rsidR="00D01C4C" w:rsidRPr="00656F6B" w:rsidRDefault="00D01C4C" w:rsidP="00D01C4C"/>
    <w:p w:rsidR="00D01C4C" w:rsidRPr="00656F6B" w:rsidRDefault="00D01C4C" w:rsidP="00D01C4C"/>
    <w:p w:rsidR="009676EB" w:rsidRPr="00656F6B" w:rsidRDefault="009676EB" w:rsidP="00F25D9D">
      <w:pPr>
        <w:pStyle w:val="Heading2"/>
        <w:rPr>
          <w:rFonts w:cs="Arial"/>
          <w:color w:val="000000"/>
        </w:rPr>
      </w:pPr>
    </w:p>
    <w:sectPr w:rsidR="009676EB" w:rsidRPr="00656F6B" w:rsidSect="00F25D9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08" w:right="1296"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FB" w:rsidRDefault="00E90CFB" w:rsidP="00413458">
      <w:r>
        <w:separator/>
      </w:r>
    </w:p>
  </w:endnote>
  <w:endnote w:type="continuationSeparator" w:id="0">
    <w:p w:rsidR="00E90CFB" w:rsidRDefault="00E90CFB" w:rsidP="0041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4" w:rsidRDefault="00B95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4" w:rsidRDefault="00B958E4" w:rsidP="00293FCD">
    <w:pPr>
      <w:pStyle w:val="Footer"/>
      <w:tabs>
        <w:tab w:val="clear" w:pos="8640"/>
        <w:tab w:val="decimal" w:pos="9498"/>
        <w:tab w:val="right" w:pos="13680"/>
      </w:tabs>
      <w:jc w:val="right"/>
    </w:pPr>
    <w:r w:rsidRPr="0002428B">
      <w:rPr>
        <w:rStyle w:val="PageNumber"/>
        <w:sz w:val="18"/>
        <w:szCs w:val="18"/>
      </w:rPr>
      <w:fldChar w:fldCharType="begin"/>
    </w:r>
    <w:r w:rsidRPr="0002428B">
      <w:rPr>
        <w:rStyle w:val="PageNumber"/>
        <w:sz w:val="18"/>
        <w:szCs w:val="18"/>
      </w:rPr>
      <w:instrText xml:space="preserve"> PAGE </w:instrText>
    </w:r>
    <w:r w:rsidRPr="0002428B">
      <w:rPr>
        <w:rStyle w:val="PageNumber"/>
        <w:sz w:val="18"/>
        <w:szCs w:val="18"/>
      </w:rPr>
      <w:fldChar w:fldCharType="separate"/>
    </w:r>
    <w:r w:rsidR="00B119D3">
      <w:rPr>
        <w:rStyle w:val="PageNumber"/>
        <w:noProof/>
        <w:sz w:val="18"/>
        <w:szCs w:val="18"/>
      </w:rPr>
      <w:t>1</w:t>
    </w:r>
    <w:r w:rsidRPr="0002428B">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4" w:rsidRDefault="00B9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FB" w:rsidRDefault="00E90CFB" w:rsidP="00413458">
      <w:r>
        <w:separator/>
      </w:r>
    </w:p>
  </w:footnote>
  <w:footnote w:type="continuationSeparator" w:id="0">
    <w:p w:rsidR="00E90CFB" w:rsidRDefault="00E90CFB" w:rsidP="0041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4" w:rsidRDefault="00B95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4" w:rsidRDefault="00B95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4" w:rsidRDefault="00B95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2CA5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C4450"/>
    <w:multiLevelType w:val="hybridMultilevel"/>
    <w:tmpl w:val="D2BA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256B"/>
    <w:multiLevelType w:val="hybridMultilevel"/>
    <w:tmpl w:val="44F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C51EF"/>
    <w:multiLevelType w:val="hybridMultilevel"/>
    <w:tmpl w:val="29D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F67DE"/>
    <w:multiLevelType w:val="hybridMultilevel"/>
    <w:tmpl w:val="2054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9615D"/>
    <w:multiLevelType w:val="hybridMultilevel"/>
    <w:tmpl w:val="B2CE0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7C59F2"/>
    <w:multiLevelType w:val="hybridMultilevel"/>
    <w:tmpl w:val="B5C87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412ADF"/>
    <w:multiLevelType w:val="hybridMultilevel"/>
    <w:tmpl w:val="E326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311E6"/>
    <w:multiLevelType w:val="hybridMultilevel"/>
    <w:tmpl w:val="A1D2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07D8A"/>
    <w:multiLevelType w:val="hybridMultilevel"/>
    <w:tmpl w:val="CC68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84003A6"/>
    <w:multiLevelType w:val="hybridMultilevel"/>
    <w:tmpl w:val="585A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11474"/>
    <w:multiLevelType w:val="hybridMultilevel"/>
    <w:tmpl w:val="7DE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10C9F"/>
    <w:multiLevelType w:val="hybridMultilevel"/>
    <w:tmpl w:val="CCC2A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B469E8"/>
    <w:multiLevelType w:val="hybridMultilevel"/>
    <w:tmpl w:val="061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F75B3"/>
    <w:multiLevelType w:val="hybridMultilevel"/>
    <w:tmpl w:val="B04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22DF8"/>
    <w:multiLevelType w:val="hybridMultilevel"/>
    <w:tmpl w:val="87C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61274"/>
    <w:multiLevelType w:val="hybridMultilevel"/>
    <w:tmpl w:val="D08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5D49"/>
    <w:multiLevelType w:val="hybridMultilevel"/>
    <w:tmpl w:val="1C5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F6731"/>
    <w:multiLevelType w:val="hybridMultilevel"/>
    <w:tmpl w:val="3B2C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B6CDA"/>
    <w:multiLevelType w:val="hybridMultilevel"/>
    <w:tmpl w:val="6B94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273E2"/>
    <w:multiLevelType w:val="hybridMultilevel"/>
    <w:tmpl w:val="099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A24D5"/>
    <w:multiLevelType w:val="hybridMultilevel"/>
    <w:tmpl w:val="8DF0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86AC2"/>
    <w:multiLevelType w:val="hybridMultilevel"/>
    <w:tmpl w:val="DB2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4643B"/>
    <w:multiLevelType w:val="hybridMultilevel"/>
    <w:tmpl w:val="C9F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E7776"/>
    <w:multiLevelType w:val="hybridMultilevel"/>
    <w:tmpl w:val="99EA2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EB3116F"/>
    <w:multiLevelType w:val="hybridMultilevel"/>
    <w:tmpl w:val="FDAE9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0BC389A"/>
    <w:multiLevelType w:val="hybridMultilevel"/>
    <w:tmpl w:val="33DE4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9E7985"/>
    <w:multiLevelType w:val="hybridMultilevel"/>
    <w:tmpl w:val="47A0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978DA"/>
    <w:multiLevelType w:val="hybridMultilevel"/>
    <w:tmpl w:val="84AE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26698"/>
    <w:multiLevelType w:val="hybridMultilevel"/>
    <w:tmpl w:val="590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72322"/>
    <w:multiLevelType w:val="hybridMultilevel"/>
    <w:tmpl w:val="EA3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E21E5"/>
    <w:multiLevelType w:val="hybridMultilevel"/>
    <w:tmpl w:val="083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A7EB4"/>
    <w:multiLevelType w:val="hybridMultilevel"/>
    <w:tmpl w:val="28EC5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1684487"/>
    <w:multiLevelType w:val="hybridMultilevel"/>
    <w:tmpl w:val="E3DC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B21E4"/>
    <w:multiLevelType w:val="hybridMultilevel"/>
    <w:tmpl w:val="85EA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266F2"/>
    <w:multiLevelType w:val="hybridMultilevel"/>
    <w:tmpl w:val="49DE4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CF3317"/>
    <w:multiLevelType w:val="hybridMultilevel"/>
    <w:tmpl w:val="44F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207BF"/>
    <w:multiLevelType w:val="hybridMultilevel"/>
    <w:tmpl w:val="0BE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F431E"/>
    <w:multiLevelType w:val="hybridMultilevel"/>
    <w:tmpl w:val="E5F0CF2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1070900"/>
    <w:multiLevelType w:val="hybridMultilevel"/>
    <w:tmpl w:val="11B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66169"/>
    <w:multiLevelType w:val="hybridMultilevel"/>
    <w:tmpl w:val="A406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257F9C"/>
    <w:multiLevelType w:val="hybridMultilevel"/>
    <w:tmpl w:val="CAEA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960D7"/>
    <w:multiLevelType w:val="hybridMultilevel"/>
    <w:tmpl w:val="DD2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B6087"/>
    <w:multiLevelType w:val="hybridMultilevel"/>
    <w:tmpl w:val="C010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802EA"/>
    <w:multiLevelType w:val="hybridMultilevel"/>
    <w:tmpl w:val="06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C40DA"/>
    <w:multiLevelType w:val="hybridMultilevel"/>
    <w:tmpl w:val="8A0C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91F5C"/>
    <w:multiLevelType w:val="hybridMultilevel"/>
    <w:tmpl w:val="A1B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16C97"/>
    <w:multiLevelType w:val="hybridMultilevel"/>
    <w:tmpl w:val="497C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124B4"/>
    <w:multiLevelType w:val="hybridMultilevel"/>
    <w:tmpl w:val="22FE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4007E"/>
    <w:multiLevelType w:val="hybridMultilevel"/>
    <w:tmpl w:val="0884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5"/>
  </w:num>
  <w:num w:numId="4">
    <w:abstractNumId w:val="12"/>
  </w:num>
  <w:num w:numId="5">
    <w:abstractNumId w:val="38"/>
  </w:num>
  <w:num w:numId="6">
    <w:abstractNumId w:val="32"/>
  </w:num>
  <w:num w:numId="7">
    <w:abstractNumId w:val="9"/>
  </w:num>
  <w:num w:numId="8">
    <w:abstractNumId w:val="5"/>
  </w:num>
  <w:num w:numId="9">
    <w:abstractNumId w:val="40"/>
  </w:num>
  <w:num w:numId="10">
    <w:abstractNumId w:val="26"/>
  </w:num>
  <w:num w:numId="11">
    <w:abstractNumId w:val="6"/>
  </w:num>
  <w:num w:numId="12">
    <w:abstractNumId w:val="25"/>
  </w:num>
  <w:num w:numId="13">
    <w:abstractNumId w:val="31"/>
  </w:num>
  <w:num w:numId="14">
    <w:abstractNumId w:val="4"/>
  </w:num>
  <w:num w:numId="15">
    <w:abstractNumId w:val="8"/>
  </w:num>
  <w:num w:numId="16">
    <w:abstractNumId w:val="49"/>
  </w:num>
  <w:num w:numId="17">
    <w:abstractNumId w:val="18"/>
  </w:num>
  <w:num w:numId="18">
    <w:abstractNumId w:val="27"/>
  </w:num>
  <w:num w:numId="19">
    <w:abstractNumId w:val="7"/>
  </w:num>
  <w:num w:numId="20">
    <w:abstractNumId w:val="17"/>
  </w:num>
  <w:num w:numId="21">
    <w:abstractNumId w:val="37"/>
  </w:num>
  <w:num w:numId="22">
    <w:abstractNumId w:val="34"/>
  </w:num>
  <w:num w:numId="23">
    <w:abstractNumId w:val="2"/>
  </w:num>
  <w:num w:numId="24">
    <w:abstractNumId w:val="10"/>
  </w:num>
  <w:num w:numId="25">
    <w:abstractNumId w:val="30"/>
  </w:num>
  <w:num w:numId="26">
    <w:abstractNumId w:val="19"/>
  </w:num>
  <w:num w:numId="27">
    <w:abstractNumId w:val="14"/>
  </w:num>
  <w:num w:numId="28">
    <w:abstractNumId w:val="47"/>
  </w:num>
  <w:num w:numId="29">
    <w:abstractNumId w:val="41"/>
  </w:num>
  <w:num w:numId="30">
    <w:abstractNumId w:val="29"/>
  </w:num>
  <w:num w:numId="31">
    <w:abstractNumId w:val="13"/>
  </w:num>
  <w:num w:numId="32">
    <w:abstractNumId w:val="43"/>
  </w:num>
  <w:num w:numId="33">
    <w:abstractNumId w:val="39"/>
  </w:num>
  <w:num w:numId="34">
    <w:abstractNumId w:val="3"/>
  </w:num>
  <w:num w:numId="35">
    <w:abstractNumId w:val="21"/>
  </w:num>
  <w:num w:numId="36">
    <w:abstractNumId w:val="44"/>
  </w:num>
  <w:num w:numId="37">
    <w:abstractNumId w:val="1"/>
  </w:num>
  <w:num w:numId="38">
    <w:abstractNumId w:val="11"/>
  </w:num>
  <w:num w:numId="39">
    <w:abstractNumId w:val="48"/>
  </w:num>
  <w:num w:numId="40">
    <w:abstractNumId w:val="16"/>
  </w:num>
  <w:num w:numId="41">
    <w:abstractNumId w:val="20"/>
  </w:num>
  <w:num w:numId="42">
    <w:abstractNumId w:val="23"/>
  </w:num>
  <w:num w:numId="43">
    <w:abstractNumId w:val="28"/>
  </w:num>
  <w:num w:numId="44">
    <w:abstractNumId w:val="42"/>
  </w:num>
  <w:num w:numId="45">
    <w:abstractNumId w:val="15"/>
  </w:num>
  <w:num w:numId="46">
    <w:abstractNumId w:val="46"/>
  </w:num>
  <w:num w:numId="47">
    <w:abstractNumId w:val="36"/>
  </w:num>
  <w:num w:numId="48">
    <w:abstractNumId w:val="45"/>
  </w:num>
  <w:num w:numId="49">
    <w:abstractNumId w:val="22"/>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58"/>
    <w:rsid w:val="000000E8"/>
    <w:rsid w:val="00007874"/>
    <w:rsid w:val="00010C12"/>
    <w:rsid w:val="000111AF"/>
    <w:rsid w:val="00016763"/>
    <w:rsid w:val="00021619"/>
    <w:rsid w:val="00021747"/>
    <w:rsid w:val="0002428B"/>
    <w:rsid w:val="00027A79"/>
    <w:rsid w:val="00030960"/>
    <w:rsid w:val="00040864"/>
    <w:rsid w:val="00042E6C"/>
    <w:rsid w:val="000643B2"/>
    <w:rsid w:val="00064968"/>
    <w:rsid w:val="00073D8B"/>
    <w:rsid w:val="00075A18"/>
    <w:rsid w:val="00087761"/>
    <w:rsid w:val="00092238"/>
    <w:rsid w:val="000B29EF"/>
    <w:rsid w:val="000B36E2"/>
    <w:rsid w:val="000B3A4E"/>
    <w:rsid w:val="000C235D"/>
    <w:rsid w:val="000D21CE"/>
    <w:rsid w:val="000D6E10"/>
    <w:rsid w:val="000E0038"/>
    <w:rsid w:val="000E47D2"/>
    <w:rsid w:val="000F4D90"/>
    <w:rsid w:val="0010626D"/>
    <w:rsid w:val="001173DE"/>
    <w:rsid w:val="00120A0A"/>
    <w:rsid w:val="00121784"/>
    <w:rsid w:val="001225B9"/>
    <w:rsid w:val="00123552"/>
    <w:rsid w:val="00126DC6"/>
    <w:rsid w:val="00133550"/>
    <w:rsid w:val="00135819"/>
    <w:rsid w:val="00147CC9"/>
    <w:rsid w:val="00151488"/>
    <w:rsid w:val="00152CD4"/>
    <w:rsid w:val="00155F13"/>
    <w:rsid w:val="00172ABF"/>
    <w:rsid w:val="001967BD"/>
    <w:rsid w:val="001A62DF"/>
    <w:rsid w:val="001B19E8"/>
    <w:rsid w:val="001B564C"/>
    <w:rsid w:val="001C4D29"/>
    <w:rsid w:val="001D5CC8"/>
    <w:rsid w:val="001E035A"/>
    <w:rsid w:val="001E1EF0"/>
    <w:rsid w:val="001E2621"/>
    <w:rsid w:val="001E5F81"/>
    <w:rsid w:val="001F330B"/>
    <w:rsid w:val="00205B61"/>
    <w:rsid w:val="00216DCF"/>
    <w:rsid w:val="00220B54"/>
    <w:rsid w:val="0022750B"/>
    <w:rsid w:val="00231676"/>
    <w:rsid w:val="00232FDF"/>
    <w:rsid w:val="00235679"/>
    <w:rsid w:val="0023710F"/>
    <w:rsid w:val="002477A5"/>
    <w:rsid w:val="002500FB"/>
    <w:rsid w:val="002510C6"/>
    <w:rsid w:val="00252958"/>
    <w:rsid w:val="00252E01"/>
    <w:rsid w:val="002552E8"/>
    <w:rsid w:val="00267DCF"/>
    <w:rsid w:val="002759A8"/>
    <w:rsid w:val="00284B55"/>
    <w:rsid w:val="00284B82"/>
    <w:rsid w:val="0029387E"/>
    <w:rsid w:val="00293FCD"/>
    <w:rsid w:val="0029531D"/>
    <w:rsid w:val="002979B4"/>
    <w:rsid w:val="002A606E"/>
    <w:rsid w:val="002A66A9"/>
    <w:rsid w:val="002C4331"/>
    <w:rsid w:val="002D010C"/>
    <w:rsid w:val="002D27B6"/>
    <w:rsid w:val="002D7FF2"/>
    <w:rsid w:val="002F0E35"/>
    <w:rsid w:val="002F41EE"/>
    <w:rsid w:val="003075EE"/>
    <w:rsid w:val="003134CB"/>
    <w:rsid w:val="00314B95"/>
    <w:rsid w:val="00324BD1"/>
    <w:rsid w:val="003418F2"/>
    <w:rsid w:val="0034268A"/>
    <w:rsid w:val="00343B5C"/>
    <w:rsid w:val="00351A6D"/>
    <w:rsid w:val="00355734"/>
    <w:rsid w:val="00355859"/>
    <w:rsid w:val="003630D9"/>
    <w:rsid w:val="00374387"/>
    <w:rsid w:val="00374BC3"/>
    <w:rsid w:val="00381602"/>
    <w:rsid w:val="003823E0"/>
    <w:rsid w:val="00384F76"/>
    <w:rsid w:val="003876F0"/>
    <w:rsid w:val="00396170"/>
    <w:rsid w:val="003974AE"/>
    <w:rsid w:val="003A3617"/>
    <w:rsid w:val="003A67DB"/>
    <w:rsid w:val="003A707F"/>
    <w:rsid w:val="003B1BC1"/>
    <w:rsid w:val="003B38D4"/>
    <w:rsid w:val="003C08E4"/>
    <w:rsid w:val="003C20F0"/>
    <w:rsid w:val="003D0AA5"/>
    <w:rsid w:val="003D1D3A"/>
    <w:rsid w:val="003D6168"/>
    <w:rsid w:val="003D7B3E"/>
    <w:rsid w:val="003E7A51"/>
    <w:rsid w:val="003F276C"/>
    <w:rsid w:val="003F2DA8"/>
    <w:rsid w:val="00410292"/>
    <w:rsid w:val="00412C42"/>
    <w:rsid w:val="00413458"/>
    <w:rsid w:val="00422614"/>
    <w:rsid w:val="00434676"/>
    <w:rsid w:val="0043688C"/>
    <w:rsid w:val="0044708A"/>
    <w:rsid w:val="0045258C"/>
    <w:rsid w:val="00465002"/>
    <w:rsid w:val="004709C0"/>
    <w:rsid w:val="0047122F"/>
    <w:rsid w:val="00475527"/>
    <w:rsid w:val="00475947"/>
    <w:rsid w:val="0049319F"/>
    <w:rsid w:val="004A03B7"/>
    <w:rsid w:val="004A7075"/>
    <w:rsid w:val="004B42E8"/>
    <w:rsid w:val="004B44CA"/>
    <w:rsid w:val="004B5DB9"/>
    <w:rsid w:val="004C4973"/>
    <w:rsid w:val="004C73EB"/>
    <w:rsid w:val="004C790C"/>
    <w:rsid w:val="004D6A33"/>
    <w:rsid w:val="004E7311"/>
    <w:rsid w:val="004F26CB"/>
    <w:rsid w:val="004F5FDC"/>
    <w:rsid w:val="00504804"/>
    <w:rsid w:val="00506A8C"/>
    <w:rsid w:val="0050722E"/>
    <w:rsid w:val="00515D70"/>
    <w:rsid w:val="00517B94"/>
    <w:rsid w:val="0052060E"/>
    <w:rsid w:val="00523A62"/>
    <w:rsid w:val="00524B1E"/>
    <w:rsid w:val="005352FB"/>
    <w:rsid w:val="00535F4B"/>
    <w:rsid w:val="0054080B"/>
    <w:rsid w:val="005507E4"/>
    <w:rsid w:val="00550F64"/>
    <w:rsid w:val="005515F8"/>
    <w:rsid w:val="00551EE4"/>
    <w:rsid w:val="0055202D"/>
    <w:rsid w:val="00553B95"/>
    <w:rsid w:val="00563A35"/>
    <w:rsid w:val="0056610A"/>
    <w:rsid w:val="00567778"/>
    <w:rsid w:val="00574EE0"/>
    <w:rsid w:val="0057566C"/>
    <w:rsid w:val="00575B49"/>
    <w:rsid w:val="005761DF"/>
    <w:rsid w:val="00580116"/>
    <w:rsid w:val="00582A66"/>
    <w:rsid w:val="00582DDE"/>
    <w:rsid w:val="00584B22"/>
    <w:rsid w:val="00585210"/>
    <w:rsid w:val="005A0925"/>
    <w:rsid w:val="005A4598"/>
    <w:rsid w:val="005A4C46"/>
    <w:rsid w:val="005B05CA"/>
    <w:rsid w:val="005B2B16"/>
    <w:rsid w:val="005B4F85"/>
    <w:rsid w:val="005C192F"/>
    <w:rsid w:val="005C1BBC"/>
    <w:rsid w:val="005C1D40"/>
    <w:rsid w:val="005C4A64"/>
    <w:rsid w:val="005D0D7D"/>
    <w:rsid w:val="005D12A8"/>
    <w:rsid w:val="005D1388"/>
    <w:rsid w:val="005D4FE4"/>
    <w:rsid w:val="005D6C90"/>
    <w:rsid w:val="005D73CF"/>
    <w:rsid w:val="005D7E38"/>
    <w:rsid w:val="005E02FC"/>
    <w:rsid w:val="005F4BA7"/>
    <w:rsid w:val="005F5A1A"/>
    <w:rsid w:val="00605FE0"/>
    <w:rsid w:val="006103E5"/>
    <w:rsid w:val="00622CE9"/>
    <w:rsid w:val="00623E21"/>
    <w:rsid w:val="00624090"/>
    <w:rsid w:val="0062548A"/>
    <w:rsid w:val="00626ADB"/>
    <w:rsid w:val="0063400A"/>
    <w:rsid w:val="00637827"/>
    <w:rsid w:val="00641080"/>
    <w:rsid w:val="00644061"/>
    <w:rsid w:val="00644883"/>
    <w:rsid w:val="00646F59"/>
    <w:rsid w:val="006547FE"/>
    <w:rsid w:val="00656F6B"/>
    <w:rsid w:val="00673427"/>
    <w:rsid w:val="00683507"/>
    <w:rsid w:val="006A1F17"/>
    <w:rsid w:val="006A35DC"/>
    <w:rsid w:val="006A6360"/>
    <w:rsid w:val="006C01B8"/>
    <w:rsid w:val="006C0F39"/>
    <w:rsid w:val="006C670A"/>
    <w:rsid w:val="006D051F"/>
    <w:rsid w:val="006D7CCC"/>
    <w:rsid w:val="006F5DD1"/>
    <w:rsid w:val="007041EA"/>
    <w:rsid w:val="007049F3"/>
    <w:rsid w:val="007143BF"/>
    <w:rsid w:val="00725815"/>
    <w:rsid w:val="00725AE2"/>
    <w:rsid w:val="007261AD"/>
    <w:rsid w:val="0073182E"/>
    <w:rsid w:val="00734253"/>
    <w:rsid w:val="007342A8"/>
    <w:rsid w:val="007371E0"/>
    <w:rsid w:val="00763A01"/>
    <w:rsid w:val="00765E8F"/>
    <w:rsid w:val="0078067B"/>
    <w:rsid w:val="00785A26"/>
    <w:rsid w:val="007A1693"/>
    <w:rsid w:val="007A1E78"/>
    <w:rsid w:val="007A7E52"/>
    <w:rsid w:val="007B337F"/>
    <w:rsid w:val="007B52F2"/>
    <w:rsid w:val="007C05E6"/>
    <w:rsid w:val="007D08A9"/>
    <w:rsid w:val="007D2CDD"/>
    <w:rsid w:val="007D6EA1"/>
    <w:rsid w:val="007D72F9"/>
    <w:rsid w:val="007D79D3"/>
    <w:rsid w:val="007E4999"/>
    <w:rsid w:val="007E4F1E"/>
    <w:rsid w:val="00802214"/>
    <w:rsid w:val="00804F61"/>
    <w:rsid w:val="008308F0"/>
    <w:rsid w:val="00836A0C"/>
    <w:rsid w:val="0084614D"/>
    <w:rsid w:val="00860507"/>
    <w:rsid w:val="00872A2B"/>
    <w:rsid w:val="00875B1E"/>
    <w:rsid w:val="00880319"/>
    <w:rsid w:val="008821DE"/>
    <w:rsid w:val="008825D4"/>
    <w:rsid w:val="0088298B"/>
    <w:rsid w:val="00883326"/>
    <w:rsid w:val="008A50DE"/>
    <w:rsid w:val="008A5231"/>
    <w:rsid w:val="008B28A2"/>
    <w:rsid w:val="008B57BE"/>
    <w:rsid w:val="008C469F"/>
    <w:rsid w:val="008D046E"/>
    <w:rsid w:val="008D1027"/>
    <w:rsid w:val="008E076D"/>
    <w:rsid w:val="008F1046"/>
    <w:rsid w:val="008F5BD9"/>
    <w:rsid w:val="00910B96"/>
    <w:rsid w:val="0091422D"/>
    <w:rsid w:val="00914BE9"/>
    <w:rsid w:val="00934233"/>
    <w:rsid w:val="0094138E"/>
    <w:rsid w:val="009439DA"/>
    <w:rsid w:val="009452BC"/>
    <w:rsid w:val="00961CEE"/>
    <w:rsid w:val="009676EB"/>
    <w:rsid w:val="00971BBC"/>
    <w:rsid w:val="009726CB"/>
    <w:rsid w:val="00980DA1"/>
    <w:rsid w:val="00995FA9"/>
    <w:rsid w:val="009A79A7"/>
    <w:rsid w:val="009B6F63"/>
    <w:rsid w:val="009B78FC"/>
    <w:rsid w:val="009B7E47"/>
    <w:rsid w:val="009C3731"/>
    <w:rsid w:val="009C48BC"/>
    <w:rsid w:val="009D04FF"/>
    <w:rsid w:val="009E35B1"/>
    <w:rsid w:val="009E70C8"/>
    <w:rsid w:val="009F33D1"/>
    <w:rsid w:val="009F6378"/>
    <w:rsid w:val="00A01187"/>
    <w:rsid w:val="00A028DD"/>
    <w:rsid w:val="00A077ED"/>
    <w:rsid w:val="00A1127B"/>
    <w:rsid w:val="00A2146E"/>
    <w:rsid w:val="00A21D84"/>
    <w:rsid w:val="00A23C58"/>
    <w:rsid w:val="00A3734C"/>
    <w:rsid w:val="00A71175"/>
    <w:rsid w:val="00A7142E"/>
    <w:rsid w:val="00A7169D"/>
    <w:rsid w:val="00A81441"/>
    <w:rsid w:val="00A85796"/>
    <w:rsid w:val="00A9046B"/>
    <w:rsid w:val="00A95982"/>
    <w:rsid w:val="00A97AB1"/>
    <w:rsid w:val="00AA0903"/>
    <w:rsid w:val="00AC4495"/>
    <w:rsid w:val="00AD0123"/>
    <w:rsid w:val="00AD07F3"/>
    <w:rsid w:val="00AE1EBF"/>
    <w:rsid w:val="00AE29C0"/>
    <w:rsid w:val="00AF79F7"/>
    <w:rsid w:val="00B00B97"/>
    <w:rsid w:val="00B02028"/>
    <w:rsid w:val="00B06AA6"/>
    <w:rsid w:val="00B078DC"/>
    <w:rsid w:val="00B119D3"/>
    <w:rsid w:val="00B32D7F"/>
    <w:rsid w:val="00B35046"/>
    <w:rsid w:val="00B43175"/>
    <w:rsid w:val="00B43D75"/>
    <w:rsid w:val="00B4507C"/>
    <w:rsid w:val="00B47786"/>
    <w:rsid w:val="00B541E4"/>
    <w:rsid w:val="00B57943"/>
    <w:rsid w:val="00B620F9"/>
    <w:rsid w:val="00B653D3"/>
    <w:rsid w:val="00B66066"/>
    <w:rsid w:val="00B66358"/>
    <w:rsid w:val="00B84FD3"/>
    <w:rsid w:val="00B93F2D"/>
    <w:rsid w:val="00B958E4"/>
    <w:rsid w:val="00BA19B8"/>
    <w:rsid w:val="00BA2EB9"/>
    <w:rsid w:val="00BA5784"/>
    <w:rsid w:val="00BA7CAC"/>
    <w:rsid w:val="00BB3A67"/>
    <w:rsid w:val="00BB6D7D"/>
    <w:rsid w:val="00BB748A"/>
    <w:rsid w:val="00BB7AF6"/>
    <w:rsid w:val="00BC02D5"/>
    <w:rsid w:val="00BC123E"/>
    <w:rsid w:val="00BC2BD3"/>
    <w:rsid w:val="00BC3980"/>
    <w:rsid w:val="00BC417F"/>
    <w:rsid w:val="00BD4323"/>
    <w:rsid w:val="00BD6CD2"/>
    <w:rsid w:val="00BD7731"/>
    <w:rsid w:val="00BE4FA8"/>
    <w:rsid w:val="00BE5948"/>
    <w:rsid w:val="00BE5EE5"/>
    <w:rsid w:val="00BE6073"/>
    <w:rsid w:val="00BF1220"/>
    <w:rsid w:val="00BF1BFB"/>
    <w:rsid w:val="00BF6266"/>
    <w:rsid w:val="00C04245"/>
    <w:rsid w:val="00C16C5D"/>
    <w:rsid w:val="00C3119C"/>
    <w:rsid w:val="00C31342"/>
    <w:rsid w:val="00C3700C"/>
    <w:rsid w:val="00C44A52"/>
    <w:rsid w:val="00C4552C"/>
    <w:rsid w:val="00C475E2"/>
    <w:rsid w:val="00C5058C"/>
    <w:rsid w:val="00C5107C"/>
    <w:rsid w:val="00C916E8"/>
    <w:rsid w:val="00C946BE"/>
    <w:rsid w:val="00C94D20"/>
    <w:rsid w:val="00CA0447"/>
    <w:rsid w:val="00CA3795"/>
    <w:rsid w:val="00CA5FA4"/>
    <w:rsid w:val="00CA70B0"/>
    <w:rsid w:val="00CB35B3"/>
    <w:rsid w:val="00CC53C4"/>
    <w:rsid w:val="00CD61DD"/>
    <w:rsid w:val="00CD7003"/>
    <w:rsid w:val="00CE53A5"/>
    <w:rsid w:val="00D01C4C"/>
    <w:rsid w:val="00D04EBB"/>
    <w:rsid w:val="00D053FB"/>
    <w:rsid w:val="00D06B1F"/>
    <w:rsid w:val="00D15F45"/>
    <w:rsid w:val="00D16E6C"/>
    <w:rsid w:val="00D20993"/>
    <w:rsid w:val="00D23200"/>
    <w:rsid w:val="00D23B0F"/>
    <w:rsid w:val="00D24879"/>
    <w:rsid w:val="00D305DA"/>
    <w:rsid w:val="00D35EB8"/>
    <w:rsid w:val="00D41598"/>
    <w:rsid w:val="00D4523D"/>
    <w:rsid w:val="00D5438E"/>
    <w:rsid w:val="00D548F3"/>
    <w:rsid w:val="00D61D8D"/>
    <w:rsid w:val="00D61DE9"/>
    <w:rsid w:val="00D66040"/>
    <w:rsid w:val="00D664A3"/>
    <w:rsid w:val="00D74CCC"/>
    <w:rsid w:val="00D84404"/>
    <w:rsid w:val="00D858F0"/>
    <w:rsid w:val="00D9717C"/>
    <w:rsid w:val="00DA330E"/>
    <w:rsid w:val="00DA5DE6"/>
    <w:rsid w:val="00DA706D"/>
    <w:rsid w:val="00DB6748"/>
    <w:rsid w:val="00DB686D"/>
    <w:rsid w:val="00DC4412"/>
    <w:rsid w:val="00DC65FA"/>
    <w:rsid w:val="00DC76F2"/>
    <w:rsid w:val="00DD03D1"/>
    <w:rsid w:val="00DD18C0"/>
    <w:rsid w:val="00DD38BE"/>
    <w:rsid w:val="00DE177E"/>
    <w:rsid w:val="00DE1DF6"/>
    <w:rsid w:val="00DE4ED3"/>
    <w:rsid w:val="00DF2D59"/>
    <w:rsid w:val="00DF3D0A"/>
    <w:rsid w:val="00DF47F7"/>
    <w:rsid w:val="00E04AFC"/>
    <w:rsid w:val="00E04B4B"/>
    <w:rsid w:val="00E1394C"/>
    <w:rsid w:val="00E23C78"/>
    <w:rsid w:val="00E249C0"/>
    <w:rsid w:val="00E24F55"/>
    <w:rsid w:val="00E3275B"/>
    <w:rsid w:val="00E51763"/>
    <w:rsid w:val="00E90CFB"/>
    <w:rsid w:val="00E90FD4"/>
    <w:rsid w:val="00E956F6"/>
    <w:rsid w:val="00EB1EA6"/>
    <w:rsid w:val="00ED2746"/>
    <w:rsid w:val="00ED47D4"/>
    <w:rsid w:val="00ED5F77"/>
    <w:rsid w:val="00ED639A"/>
    <w:rsid w:val="00EE1CD7"/>
    <w:rsid w:val="00EE48B0"/>
    <w:rsid w:val="00EF2D9F"/>
    <w:rsid w:val="00F0344D"/>
    <w:rsid w:val="00F04F31"/>
    <w:rsid w:val="00F10968"/>
    <w:rsid w:val="00F10D5C"/>
    <w:rsid w:val="00F12B06"/>
    <w:rsid w:val="00F15395"/>
    <w:rsid w:val="00F15F1E"/>
    <w:rsid w:val="00F226E1"/>
    <w:rsid w:val="00F25D9D"/>
    <w:rsid w:val="00F3794A"/>
    <w:rsid w:val="00F40F17"/>
    <w:rsid w:val="00F418F9"/>
    <w:rsid w:val="00F57176"/>
    <w:rsid w:val="00F741A7"/>
    <w:rsid w:val="00F80E38"/>
    <w:rsid w:val="00F90FFD"/>
    <w:rsid w:val="00F9169A"/>
    <w:rsid w:val="00F91B65"/>
    <w:rsid w:val="00FB0C37"/>
    <w:rsid w:val="00FB1E69"/>
    <w:rsid w:val="00FB2C09"/>
    <w:rsid w:val="00FB3025"/>
    <w:rsid w:val="00FB6A74"/>
    <w:rsid w:val="00FB7565"/>
    <w:rsid w:val="00FF0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9AE003-111E-42A5-B814-CC2E5CD6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58"/>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413458"/>
    <w:pPr>
      <w:keepNext/>
      <w:spacing w:before="240" w:after="60"/>
      <w:outlineLvl w:val="0"/>
    </w:pPr>
    <w:rPr>
      <w:rFonts w:cs="Arial"/>
      <w:b/>
      <w:bCs/>
      <w:kern w:val="32"/>
      <w:sz w:val="28"/>
      <w:szCs w:val="28"/>
    </w:rPr>
  </w:style>
  <w:style w:type="paragraph" w:styleId="Heading2">
    <w:name w:val="heading 2"/>
    <w:basedOn w:val="Normal"/>
    <w:next w:val="Normal"/>
    <w:link w:val="Heading2Char"/>
    <w:qFormat/>
    <w:rsid w:val="00413458"/>
    <w:pPr>
      <w:keepNext/>
      <w:spacing w:before="240" w:after="60"/>
      <w:outlineLvl w:val="1"/>
    </w:pPr>
    <w:rPr>
      <w:b/>
      <w:sz w:val="30"/>
      <w:szCs w:val="28"/>
    </w:rPr>
  </w:style>
  <w:style w:type="paragraph" w:styleId="Heading3">
    <w:name w:val="heading 3"/>
    <w:basedOn w:val="Normal"/>
    <w:next w:val="Normal"/>
    <w:link w:val="Heading3Char"/>
    <w:qFormat/>
    <w:rsid w:val="00413458"/>
    <w:pPr>
      <w:keepNext/>
      <w:spacing w:before="120" w:after="120"/>
      <w:outlineLvl w:val="2"/>
    </w:pPr>
    <w:rPr>
      <w:b/>
      <w:sz w:val="26"/>
      <w:szCs w:val="26"/>
    </w:rPr>
  </w:style>
  <w:style w:type="paragraph" w:styleId="Heading4">
    <w:name w:val="heading 4"/>
    <w:basedOn w:val="Normal"/>
    <w:next w:val="Normal"/>
    <w:link w:val="Heading4Char"/>
    <w:qFormat/>
    <w:rsid w:val="00413458"/>
    <w:pPr>
      <w:keepNext/>
      <w:spacing w:before="120" w:after="60"/>
      <w:outlineLvl w:val="3"/>
    </w:pPr>
    <w:rPr>
      <w:b/>
      <w:bCs/>
      <w:szCs w:val="28"/>
    </w:rPr>
  </w:style>
  <w:style w:type="paragraph" w:styleId="Heading5">
    <w:name w:val="heading 5"/>
    <w:basedOn w:val="Normal"/>
    <w:next w:val="Normal"/>
    <w:link w:val="Heading5Char"/>
    <w:qFormat/>
    <w:rsid w:val="00413458"/>
    <w:pPr>
      <w:spacing w:before="240" w:after="60"/>
      <w:outlineLvl w:val="4"/>
    </w:pPr>
    <w:rPr>
      <w:b/>
      <w:bCs/>
      <w:i/>
      <w:iCs/>
      <w:sz w:val="26"/>
      <w:szCs w:val="26"/>
    </w:rPr>
  </w:style>
  <w:style w:type="paragraph" w:styleId="Heading6">
    <w:name w:val="heading 6"/>
    <w:basedOn w:val="Normal"/>
    <w:next w:val="Normal"/>
    <w:link w:val="Heading6Char"/>
    <w:qFormat/>
    <w:rsid w:val="004134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13458"/>
    <w:pPr>
      <w:spacing w:before="240" w:after="60"/>
      <w:outlineLvl w:val="6"/>
    </w:pPr>
    <w:rPr>
      <w:rFonts w:ascii="Times New Roman" w:hAnsi="Times New Roman"/>
      <w:sz w:val="24"/>
    </w:rPr>
  </w:style>
  <w:style w:type="paragraph" w:styleId="Heading8">
    <w:name w:val="heading 8"/>
    <w:basedOn w:val="Normal"/>
    <w:next w:val="Normal"/>
    <w:link w:val="Heading8Char"/>
    <w:qFormat/>
    <w:rsid w:val="00413458"/>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413458"/>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458"/>
    <w:rPr>
      <w:rFonts w:ascii="Arial" w:eastAsia="Times New Roman" w:hAnsi="Arial" w:cs="Arial"/>
      <w:b/>
      <w:bCs/>
      <w:kern w:val="32"/>
      <w:sz w:val="28"/>
      <w:szCs w:val="28"/>
    </w:rPr>
  </w:style>
  <w:style w:type="character" w:customStyle="1" w:styleId="Heading2Char">
    <w:name w:val="Heading 2 Char"/>
    <w:basedOn w:val="DefaultParagraphFont"/>
    <w:link w:val="Heading2"/>
    <w:rsid w:val="00413458"/>
    <w:rPr>
      <w:rFonts w:ascii="Arial" w:eastAsia="Times New Roman" w:hAnsi="Arial" w:cs="Times New Roman"/>
      <w:b/>
      <w:sz w:val="30"/>
      <w:szCs w:val="28"/>
    </w:rPr>
  </w:style>
  <w:style w:type="character" w:customStyle="1" w:styleId="Heading3Char">
    <w:name w:val="Heading 3 Char"/>
    <w:basedOn w:val="DefaultParagraphFont"/>
    <w:link w:val="Heading3"/>
    <w:rsid w:val="00413458"/>
    <w:rPr>
      <w:rFonts w:ascii="Arial" w:eastAsia="Times New Roman" w:hAnsi="Arial" w:cs="Times New Roman"/>
      <w:b/>
      <w:sz w:val="26"/>
      <w:szCs w:val="26"/>
    </w:rPr>
  </w:style>
  <w:style w:type="character" w:customStyle="1" w:styleId="Heading4Char">
    <w:name w:val="Heading 4 Char"/>
    <w:basedOn w:val="DefaultParagraphFont"/>
    <w:link w:val="Heading4"/>
    <w:rsid w:val="00413458"/>
    <w:rPr>
      <w:rFonts w:ascii="Arial" w:eastAsia="Times New Roman" w:hAnsi="Arial" w:cs="Times New Roman"/>
      <w:b/>
      <w:bCs/>
      <w:szCs w:val="28"/>
    </w:rPr>
  </w:style>
  <w:style w:type="character" w:customStyle="1" w:styleId="Heading5Char">
    <w:name w:val="Heading 5 Char"/>
    <w:basedOn w:val="DefaultParagraphFont"/>
    <w:link w:val="Heading5"/>
    <w:rsid w:val="00413458"/>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413458"/>
    <w:rPr>
      <w:rFonts w:ascii="Times New Roman" w:eastAsia="Times New Roman" w:hAnsi="Times New Roman" w:cs="Times New Roman"/>
      <w:b/>
      <w:bCs/>
    </w:rPr>
  </w:style>
  <w:style w:type="character" w:customStyle="1" w:styleId="Heading7Char">
    <w:name w:val="Heading 7 Char"/>
    <w:basedOn w:val="DefaultParagraphFont"/>
    <w:link w:val="Heading7"/>
    <w:rsid w:val="0041345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1345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13458"/>
    <w:rPr>
      <w:rFonts w:ascii="Arial" w:eastAsia="Times New Roman" w:hAnsi="Arial" w:cs="Times New Roman"/>
    </w:rPr>
  </w:style>
  <w:style w:type="paragraph" w:styleId="BodyText">
    <w:name w:val="Body Text"/>
    <w:basedOn w:val="Normal"/>
    <w:link w:val="BodyTextChar"/>
    <w:rsid w:val="00413458"/>
    <w:pPr>
      <w:ind w:right="-424"/>
    </w:pPr>
    <w:rPr>
      <w:sz w:val="64"/>
    </w:rPr>
  </w:style>
  <w:style w:type="character" w:customStyle="1" w:styleId="BodyTextChar">
    <w:name w:val="Body Text Char"/>
    <w:basedOn w:val="DefaultParagraphFont"/>
    <w:link w:val="BodyText"/>
    <w:rsid w:val="00413458"/>
    <w:rPr>
      <w:rFonts w:ascii="Arial" w:eastAsia="Times New Roman" w:hAnsi="Arial" w:cs="Times New Roman"/>
      <w:sz w:val="64"/>
      <w:szCs w:val="24"/>
    </w:rPr>
  </w:style>
  <w:style w:type="paragraph" w:styleId="TOC1">
    <w:name w:val="toc 1"/>
    <w:basedOn w:val="Normal"/>
    <w:next w:val="Normal"/>
    <w:autoRedefine/>
    <w:uiPriority w:val="39"/>
    <w:rsid w:val="005C1BBC"/>
    <w:pPr>
      <w:tabs>
        <w:tab w:val="left" w:pos="440"/>
        <w:tab w:val="left" w:pos="900"/>
        <w:tab w:val="right" w:pos="8931"/>
      </w:tabs>
      <w:spacing w:before="180" w:after="120"/>
      <w:ind w:left="1800" w:hanging="1800"/>
    </w:pPr>
    <w:rPr>
      <w:rFonts w:cs="Arial"/>
      <w:b/>
      <w:bCs/>
      <w:noProof/>
      <w:sz w:val="24"/>
    </w:rPr>
  </w:style>
  <w:style w:type="paragraph" w:styleId="TOC2">
    <w:name w:val="toc 2"/>
    <w:basedOn w:val="Normal"/>
    <w:next w:val="Normal"/>
    <w:autoRedefine/>
    <w:uiPriority w:val="39"/>
    <w:rsid w:val="001B19E8"/>
    <w:pPr>
      <w:tabs>
        <w:tab w:val="left" w:pos="1560"/>
        <w:tab w:val="right" w:pos="8931"/>
      </w:tabs>
      <w:spacing w:line="360" w:lineRule="auto"/>
    </w:pPr>
    <w:rPr>
      <w:rFonts w:cs="Arial"/>
      <w:b/>
      <w:i/>
      <w:noProof/>
      <w:szCs w:val="22"/>
      <w:lang w:eastAsia="ar-SA"/>
    </w:rPr>
  </w:style>
  <w:style w:type="paragraph" w:styleId="TOC3">
    <w:name w:val="toc 3"/>
    <w:basedOn w:val="Normal"/>
    <w:next w:val="Normal"/>
    <w:autoRedefine/>
    <w:uiPriority w:val="39"/>
    <w:rsid w:val="00413458"/>
    <w:pPr>
      <w:ind w:left="440"/>
    </w:pPr>
  </w:style>
  <w:style w:type="paragraph" w:styleId="TOC4">
    <w:name w:val="toc 4"/>
    <w:basedOn w:val="Normal"/>
    <w:next w:val="Normal"/>
    <w:autoRedefine/>
    <w:uiPriority w:val="39"/>
    <w:rsid w:val="00413458"/>
    <w:pPr>
      <w:ind w:left="660"/>
    </w:pPr>
  </w:style>
  <w:style w:type="paragraph" w:styleId="TOC5">
    <w:name w:val="toc 5"/>
    <w:basedOn w:val="Normal"/>
    <w:next w:val="Normal"/>
    <w:autoRedefine/>
    <w:semiHidden/>
    <w:rsid w:val="00413458"/>
    <w:pPr>
      <w:ind w:left="880"/>
    </w:pPr>
  </w:style>
  <w:style w:type="paragraph" w:styleId="TOC6">
    <w:name w:val="toc 6"/>
    <w:basedOn w:val="Normal"/>
    <w:next w:val="Normal"/>
    <w:autoRedefine/>
    <w:semiHidden/>
    <w:rsid w:val="00413458"/>
    <w:pPr>
      <w:ind w:left="1100"/>
    </w:pPr>
  </w:style>
  <w:style w:type="paragraph" w:styleId="TOC7">
    <w:name w:val="toc 7"/>
    <w:basedOn w:val="Normal"/>
    <w:next w:val="Normal"/>
    <w:autoRedefine/>
    <w:semiHidden/>
    <w:rsid w:val="00413458"/>
    <w:pPr>
      <w:ind w:left="1320"/>
    </w:pPr>
  </w:style>
  <w:style w:type="paragraph" w:styleId="TOC8">
    <w:name w:val="toc 8"/>
    <w:basedOn w:val="Normal"/>
    <w:next w:val="Normal"/>
    <w:autoRedefine/>
    <w:semiHidden/>
    <w:rsid w:val="00413458"/>
    <w:pPr>
      <w:ind w:left="1540"/>
    </w:pPr>
  </w:style>
  <w:style w:type="paragraph" w:styleId="TOC9">
    <w:name w:val="toc 9"/>
    <w:basedOn w:val="Normal"/>
    <w:next w:val="Normal"/>
    <w:autoRedefine/>
    <w:semiHidden/>
    <w:rsid w:val="00413458"/>
    <w:pPr>
      <w:ind w:left="1760"/>
    </w:pPr>
  </w:style>
  <w:style w:type="character" w:styleId="Hyperlink">
    <w:name w:val="Hyperlink"/>
    <w:uiPriority w:val="99"/>
    <w:rsid w:val="00413458"/>
    <w:rPr>
      <w:color w:val="0000FF"/>
      <w:u w:val="single"/>
    </w:rPr>
  </w:style>
  <w:style w:type="paragraph" w:styleId="BodyText2">
    <w:name w:val="Body Text 2"/>
    <w:basedOn w:val="Normal"/>
    <w:link w:val="BodyText2Char"/>
    <w:rsid w:val="00413458"/>
    <w:rPr>
      <w:rFonts w:ascii="Garamond" w:hAnsi="Garamond"/>
      <w:sz w:val="24"/>
    </w:rPr>
  </w:style>
  <w:style w:type="character" w:customStyle="1" w:styleId="BodyText2Char">
    <w:name w:val="Body Text 2 Char"/>
    <w:basedOn w:val="DefaultParagraphFont"/>
    <w:link w:val="BodyText2"/>
    <w:rsid w:val="00413458"/>
    <w:rPr>
      <w:rFonts w:ascii="Garamond" w:eastAsia="Times New Roman" w:hAnsi="Garamond" w:cs="Times New Roman"/>
      <w:sz w:val="24"/>
      <w:szCs w:val="24"/>
    </w:rPr>
  </w:style>
  <w:style w:type="paragraph" w:styleId="BodyText3">
    <w:name w:val="Body Text 3"/>
    <w:basedOn w:val="Normal"/>
    <w:link w:val="BodyText3Char"/>
    <w:rsid w:val="00413458"/>
    <w:pPr>
      <w:jc w:val="both"/>
    </w:pPr>
  </w:style>
  <w:style w:type="character" w:customStyle="1" w:styleId="BodyText3Char">
    <w:name w:val="Body Text 3 Char"/>
    <w:basedOn w:val="DefaultParagraphFont"/>
    <w:link w:val="BodyText3"/>
    <w:rsid w:val="00413458"/>
    <w:rPr>
      <w:rFonts w:ascii="Arial" w:eastAsia="Times New Roman" w:hAnsi="Arial" w:cs="Times New Roman"/>
      <w:szCs w:val="24"/>
    </w:rPr>
  </w:style>
  <w:style w:type="paragraph" w:styleId="BodyTextIndent">
    <w:name w:val="Body Text Indent"/>
    <w:basedOn w:val="Normal"/>
    <w:link w:val="BodyTextIndentChar"/>
    <w:rsid w:val="00413458"/>
    <w:pPr>
      <w:ind w:left="360"/>
    </w:pPr>
  </w:style>
  <w:style w:type="character" w:customStyle="1" w:styleId="BodyTextIndentChar">
    <w:name w:val="Body Text Indent Char"/>
    <w:basedOn w:val="DefaultParagraphFont"/>
    <w:link w:val="BodyTextIndent"/>
    <w:rsid w:val="00413458"/>
    <w:rPr>
      <w:rFonts w:ascii="Arial" w:eastAsia="Times New Roman" w:hAnsi="Arial" w:cs="Times New Roman"/>
      <w:szCs w:val="24"/>
    </w:rPr>
  </w:style>
  <w:style w:type="paragraph" w:styleId="Header">
    <w:name w:val="header"/>
    <w:basedOn w:val="Normal"/>
    <w:link w:val="HeaderChar"/>
    <w:rsid w:val="00413458"/>
    <w:pPr>
      <w:tabs>
        <w:tab w:val="center" w:pos="4320"/>
        <w:tab w:val="right" w:pos="8640"/>
      </w:tabs>
    </w:pPr>
  </w:style>
  <w:style w:type="character" w:customStyle="1" w:styleId="HeaderChar">
    <w:name w:val="Header Char"/>
    <w:basedOn w:val="DefaultParagraphFont"/>
    <w:link w:val="Header"/>
    <w:rsid w:val="00413458"/>
    <w:rPr>
      <w:rFonts w:ascii="Arial" w:eastAsia="Times New Roman" w:hAnsi="Arial" w:cs="Times New Roman"/>
      <w:szCs w:val="24"/>
    </w:rPr>
  </w:style>
  <w:style w:type="paragraph" w:styleId="Footer">
    <w:name w:val="footer"/>
    <w:basedOn w:val="Normal"/>
    <w:link w:val="FooterChar"/>
    <w:uiPriority w:val="99"/>
    <w:rsid w:val="00413458"/>
    <w:pPr>
      <w:tabs>
        <w:tab w:val="center" w:pos="4320"/>
        <w:tab w:val="right" w:pos="8640"/>
      </w:tabs>
    </w:pPr>
  </w:style>
  <w:style w:type="character" w:customStyle="1" w:styleId="FooterChar">
    <w:name w:val="Footer Char"/>
    <w:basedOn w:val="DefaultParagraphFont"/>
    <w:link w:val="Footer"/>
    <w:uiPriority w:val="99"/>
    <w:rsid w:val="00413458"/>
    <w:rPr>
      <w:rFonts w:ascii="Arial" w:eastAsia="Times New Roman" w:hAnsi="Arial" w:cs="Times New Roman"/>
      <w:szCs w:val="24"/>
    </w:rPr>
  </w:style>
  <w:style w:type="character" w:styleId="PageNumber">
    <w:name w:val="page number"/>
    <w:basedOn w:val="DefaultParagraphFont"/>
    <w:rsid w:val="00413458"/>
  </w:style>
  <w:style w:type="paragraph" w:customStyle="1" w:styleId="StyleHeading2Arial">
    <w:name w:val="Style Heading 2 + Arial"/>
    <w:basedOn w:val="Heading2"/>
    <w:rsid w:val="00413458"/>
    <w:rPr>
      <w:bCs/>
      <w:sz w:val="24"/>
    </w:rPr>
  </w:style>
  <w:style w:type="paragraph" w:customStyle="1" w:styleId="StyleHeading2ArialRight-011">
    <w:name w:val="Style Heading 2 + Arial Right:  -0.11&quot;"/>
    <w:basedOn w:val="Heading2"/>
    <w:rsid w:val="00413458"/>
    <w:pPr>
      <w:ind w:right="-154"/>
    </w:pPr>
    <w:rPr>
      <w:bCs/>
      <w:sz w:val="24"/>
      <w:szCs w:val="20"/>
    </w:rPr>
  </w:style>
  <w:style w:type="paragraph" w:customStyle="1" w:styleId="StyleHeading1Left0Firstline0After9pt">
    <w:name w:val="Style Heading 1 + Left:  0&quot; First line:  0&quot; After:  9 pt"/>
    <w:basedOn w:val="Heading1"/>
    <w:rsid w:val="00413458"/>
    <w:pPr>
      <w:spacing w:after="180"/>
    </w:pPr>
    <w:rPr>
      <w:szCs w:val="20"/>
    </w:rPr>
  </w:style>
  <w:style w:type="paragraph" w:styleId="BodyTextIndent2">
    <w:name w:val="Body Text Indent 2"/>
    <w:basedOn w:val="Normal"/>
    <w:link w:val="BodyTextIndent2Char"/>
    <w:rsid w:val="00413458"/>
    <w:pPr>
      <w:spacing w:after="120"/>
      <w:ind w:left="-18"/>
    </w:pPr>
    <w:rPr>
      <w:rFonts w:cs="Arial"/>
      <w:color w:val="FF0000"/>
      <w:sz w:val="20"/>
      <w:szCs w:val="20"/>
    </w:rPr>
  </w:style>
  <w:style w:type="character" w:customStyle="1" w:styleId="BodyTextIndent2Char">
    <w:name w:val="Body Text Indent 2 Char"/>
    <w:basedOn w:val="DefaultParagraphFont"/>
    <w:link w:val="BodyTextIndent2"/>
    <w:rsid w:val="00413458"/>
    <w:rPr>
      <w:rFonts w:ascii="Arial" w:eastAsia="Times New Roman" w:hAnsi="Arial" w:cs="Arial"/>
      <w:color w:val="FF0000"/>
      <w:sz w:val="20"/>
      <w:szCs w:val="20"/>
    </w:rPr>
  </w:style>
  <w:style w:type="paragraph" w:styleId="BalloonText">
    <w:name w:val="Balloon Text"/>
    <w:basedOn w:val="Normal"/>
    <w:link w:val="BalloonTextChar"/>
    <w:semiHidden/>
    <w:rsid w:val="00413458"/>
    <w:rPr>
      <w:rFonts w:ascii="Tahoma" w:hAnsi="Tahoma" w:cs="Tahoma"/>
      <w:sz w:val="16"/>
      <w:szCs w:val="16"/>
    </w:rPr>
  </w:style>
  <w:style w:type="character" w:customStyle="1" w:styleId="BalloonTextChar">
    <w:name w:val="Balloon Text Char"/>
    <w:basedOn w:val="DefaultParagraphFont"/>
    <w:link w:val="BalloonText"/>
    <w:semiHidden/>
    <w:rsid w:val="00413458"/>
    <w:rPr>
      <w:rFonts w:ascii="Tahoma" w:eastAsia="Times New Roman" w:hAnsi="Tahoma" w:cs="Tahoma"/>
      <w:sz w:val="16"/>
      <w:szCs w:val="16"/>
    </w:rPr>
  </w:style>
  <w:style w:type="paragraph" w:styleId="FootnoteText">
    <w:name w:val="footnote text"/>
    <w:basedOn w:val="Normal"/>
    <w:link w:val="FootnoteTextChar"/>
    <w:rsid w:val="00413458"/>
    <w:rPr>
      <w:sz w:val="20"/>
      <w:szCs w:val="20"/>
    </w:rPr>
  </w:style>
  <w:style w:type="character" w:customStyle="1" w:styleId="FootnoteTextChar">
    <w:name w:val="Footnote Text Char"/>
    <w:basedOn w:val="DefaultParagraphFont"/>
    <w:link w:val="FootnoteText"/>
    <w:rsid w:val="00413458"/>
    <w:rPr>
      <w:rFonts w:ascii="Arial" w:eastAsia="Times New Roman" w:hAnsi="Arial" w:cs="Times New Roman"/>
      <w:sz w:val="20"/>
      <w:szCs w:val="20"/>
    </w:rPr>
  </w:style>
  <w:style w:type="character" w:styleId="FootnoteReference">
    <w:name w:val="footnote reference"/>
    <w:rsid w:val="00413458"/>
    <w:rPr>
      <w:vertAlign w:val="superscript"/>
    </w:rPr>
  </w:style>
  <w:style w:type="character" w:styleId="FollowedHyperlink">
    <w:name w:val="FollowedHyperlink"/>
    <w:rsid w:val="00413458"/>
    <w:rPr>
      <w:color w:val="606420"/>
      <w:u w:val="single"/>
    </w:rPr>
  </w:style>
  <w:style w:type="paragraph" w:styleId="BlockText">
    <w:name w:val="Block Text"/>
    <w:basedOn w:val="Normal"/>
    <w:rsid w:val="00413458"/>
    <w:pPr>
      <w:ind w:left="748" w:right="-226"/>
      <w:jc w:val="both"/>
    </w:pPr>
    <w:rPr>
      <w:szCs w:val="22"/>
    </w:rPr>
  </w:style>
  <w:style w:type="paragraph" w:styleId="BodyTextIndent3">
    <w:name w:val="Body Text Indent 3"/>
    <w:basedOn w:val="Normal"/>
    <w:link w:val="BodyTextIndent3Char"/>
    <w:rsid w:val="00413458"/>
    <w:pPr>
      <w:spacing w:after="180"/>
      <w:ind w:left="70"/>
      <w:jc w:val="both"/>
    </w:pPr>
  </w:style>
  <w:style w:type="character" w:customStyle="1" w:styleId="BodyTextIndent3Char">
    <w:name w:val="Body Text Indent 3 Char"/>
    <w:basedOn w:val="DefaultParagraphFont"/>
    <w:link w:val="BodyTextIndent3"/>
    <w:rsid w:val="00413458"/>
    <w:rPr>
      <w:rFonts w:ascii="Arial" w:eastAsia="Times New Roman" w:hAnsi="Arial" w:cs="Times New Roman"/>
      <w:szCs w:val="24"/>
    </w:rPr>
  </w:style>
  <w:style w:type="paragraph" w:styleId="CommentText">
    <w:name w:val="annotation text"/>
    <w:basedOn w:val="Normal"/>
    <w:link w:val="CommentTextChar"/>
    <w:semiHidden/>
    <w:rsid w:val="00413458"/>
    <w:rPr>
      <w:sz w:val="20"/>
      <w:szCs w:val="20"/>
    </w:rPr>
  </w:style>
  <w:style w:type="character" w:customStyle="1" w:styleId="CommentTextChar">
    <w:name w:val="Comment Text Char"/>
    <w:basedOn w:val="DefaultParagraphFont"/>
    <w:link w:val="CommentText"/>
    <w:semiHidden/>
    <w:rsid w:val="0041345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13458"/>
    <w:rPr>
      <w:b/>
      <w:bCs/>
    </w:rPr>
  </w:style>
  <w:style w:type="character" w:customStyle="1" w:styleId="CommentSubjectChar">
    <w:name w:val="Comment Subject Char"/>
    <w:basedOn w:val="CommentTextChar"/>
    <w:link w:val="CommentSubject"/>
    <w:semiHidden/>
    <w:rsid w:val="00413458"/>
    <w:rPr>
      <w:rFonts w:ascii="Arial" w:eastAsia="Times New Roman" w:hAnsi="Arial" w:cs="Times New Roman"/>
      <w:b/>
      <w:bCs/>
      <w:sz w:val="20"/>
      <w:szCs w:val="20"/>
    </w:rPr>
  </w:style>
  <w:style w:type="character" w:styleId="CommentReference">
    <w:name w:val="annotation reference"/>
    <w:uiPriority w:val="99"/>
    <w:semiHidden/>
    <w:rsid w:val="00413458"/>
    <w:rPr>
      <w:sz w:val="16"/>
      <w:szCs w:val="16"/>
    </w:rPr>
  </w:style>
  <w:style w:type="paragraph" w:styleId="ListParagraph">
    <w:name w:val="List Paragraph"/>
    <w:basedOn w:val="Normal"/>
    <w:uiPriority w:val="34"/>
    <w:qFormat/>
    <w:rsid w:val="00E23C78"/>
    <w:pPr>
      <w:ind w:left="720"/>
      <w:contextualSpacing/>
    </w:pPr>
  </w:style>
  <w:style w:type="paragraph" w:styleId="ListBullet">
    <w:name w:val="List Bullet"/>
    <w:basedOn w:val="Normal"/>
    <w:uiPriority w:val="99"/>
    <w:unhideWhenUsed/>
    <w:rsid w:val="00725AE2"/>
    <w:pPr>
      <w:numPr>
        <w:numId w:val="1"/>
      </w:numPr>
      <w:contextualSpacing/>
    </w:pPr>
  </w:style>
  <w:style w:type="character" w:customStyle="1" w:styleId="FootnoteCharacters">
    <w:name w:val="Footnote Characters"/>
    <w:rsid w:val="003F276C"/>
    <w:rPr>
      <w:vertAlign w:val="superscript"/>
    </w:rPr>
  </w:style>
  <w:style w:type="paragraph" w:styleId="NormalWeb">
    <w:name w:val="Normal (Web)"/>
    <w:basedOn w:val="Normal"/>
    <w:uiPriority w:val="99"/>
    <w:semiHidden/>
    <w:unhideWhenUsed/>
    <w:rsid w:val="00CC53C4"/>
    <w:pPr>
      <w:spacing w:before="100" w:beforeAutospacing="1" w:after="100" w:afterAutospacing="1"/>
    </w:pPr>
    <w:rPr>
      <w:rFonts w:ascii="Times New Roman" w:eastAsiaTheme="minorEastAsia" w:hAnsi="Times New Roman"/>
      <w:sz w:val="24"/>
      <w:lang w:eastAsia="en-IE"/>
    </w:rPr>
  </w:style>
  <w:style w:type="table" w:styleId="TableGrid">
    <w:name w:val="Table Grid"/>
    <w:basedOn w:val="TableNormal"/>
    <w:uiPriority w:val="39"/>
    <w:rsid w:val="00D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C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4002">
      <w:bodyDiv w:val="1"/>
      <w:marLeft w:val="0"/>
      <w:marRight w:val="0"/>
      <w:marTop w:val="0"/>
      <w:marBottom w:val="0"/>
      <w:divBdr>
        <w:top w:val="none" w:sz="0" w:space="0" w:color="auto"/>
        <w:left w:val="none" w:sz="0" w:space="0" w:color="auto"/>
        <w:bottom w:val="none" w:sz="0" w:space="0" w:color="auto"/>
        <w:right w:val="none" w:sz="0" w:space="0" w:color="auto"/>
      </w:divBdr>
      <w:divsChild>
        <w:div w:id="1052313117">
          <w:marLeft w:val="0"/>
          <w:marRight w:val="0"/>
          <w:marTop w:val="0"/>
          <w:marBottom w:val="0"/>
          <w:divBdr>
            <w:top w:val="none" w:sz="0" w:space="0" w:color="auto"/>
            <w:left w:val="none" w:sz="0" w:space="0" w:color="auto"/>
            <w:bottom w:val="none" w:sz="0" w:space="0" w:color="auto"/>
            <w:right w:val="none" w:sz="0" w:space="0" w:color="auto"/>
          </w:divBdr>
          <w:divsChild>
            <w:div w:id="11716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4867">
      <w:bodyDiv w:val="1"/>
      <w:marLeft w:val="0"/>
      <w:marRight w:val="0"/>
      <w:marTop w:val="0"/>
      <w:marBottom w:val="0"/>
      <w:divBdr>
        <w:top w:val="none" w:sz="0" w:space="0" w:color="auto"/>
        <w:left w:val="none" w:sz="0" w:space="0" w:color="auto"/>
        <w:bottom w:val="none" w:sz="0" w:space="0" w:color="auto"/>
        <w:right w:val="none" w:sz="0" w:space="0" w:color="auto"/>
      </w:divBdr>
    </w:div>
    <w:div w:id="573708687">
      <w:bodyDiv w:val="1"/>
      <w:marLeft w:val="0"/>
      <w:marRight w:val="0"/>
      <w:marTop w:val="0"/>
      <w:marBottom w:val="0"/>
      <w:divBdr>
        <w:top w:val="none" w:sz="0" w:space="0" w:color="auto"/>
        <w:left w:val="none" w:sz="0" w:space="0" w:color="auto"/>
        <w:bottom w:val="none" w:sz="0" w:space="0" w:color="auto"/>
        <w:right w:val="none" w:sz="0" w:space="0" w:color="auto"/>
      </w:divBdr>
    </w:div>
    <w:div w:id="758721687">
      <w:bodyDiv w:val="1"/>
      <w:marLeft w:val="0"/>
      <w:marRight w:val="0"/>
      <w:marTop w:val="0"/>
      <w:marBottom w:val="0"/>
      <w:divBdr>
        <w:top w:val="none" w:sz="0" w:space="0" w:color="auto"/>
        <w:left w:val="none" w:sz="0" w:space="0" w:color="auto"/>
        <w:bottom w:val="none" w:sz="0" w:space="0" w:color="auto"/>
        <w:right w:val="none" w:sz="0" w:space="0" w:color="auto"/>
      </w:divBdr>
    </w:div>
    <w:div w:id="885797028">
      <w:bodyDiv w:val="1"/>
      <w:marLeft w:val="0"/>
      <w:marRight w:val="0"/>
      <w:marTop w:val="0"/>
      <w:marBottom w:val="0"/>
      <w:divBdr>
        <w:top w:val="none" w:sz="0" w:space="0" w:color="auto"/>
        <w:left w:val="none" w:sz="0" w:space="0" w:color="auto"/>
        <w:bottom w:val="none" w:sz="0" w:space="0" w:color="auto"/>
        <w:right w:val="none" w:sz="0" w:space="0" w:color="auto"/>
      </w:divBdr>
    </w:div>
    <w:div w:id="13612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6C73-8E3A-4CB1-8A0E-4F2D172E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2902</Words>
  <Characters>16548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Balfe</dc:creator>
  <cp:lastModifiedBy>Mary2</cp:lastModifiedBy>
  <cp:revision>2</cp:revision>
  <cp:lastPrinted>2015-03-05T09:38:00Z</cp:lastPrinted>
  <dcterms:created xsi:type="dcterms:W3CDTF">2015-05-26T09:34:00Z</dcterms:created>
  <dcterms:modified xsi:type="dcterms:W3CDTF">2015-05-26T09:34:00Z</dcterms:modified>
</cp:coreProperties>
</file>