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bookmarkStart w:id="0" w:name="_GoBack" w:colFirst="1" w:colLast="1"/>
            <w:r w:rsidRPr="00164A0C">
              <w:rPr>
                <w:rFonts w:cstheme="minorHAnsi"/>
                <w:b/>
                <w:color w:val="000000" w:themeColor="text1"/>
                <w:sz w:val="28"/>
                <w:szCs w:val="24"/>
              </w:rPr>
              <w:t>Minor Award Name</w:t>
            </w:r>
          </w:p>
        </w:tc>
        <w:tc>
          <w:tcPr>
            <w:tcW w:w="10206" w:type="dxa"/>
          </w:tcPr>
          <w:p w:rsidR="0073348E" w:rsidRPr="004335A4" w:rsidRDefault="00443538" w:rsidP="004F549B">
            <w:pPr>
              <w:rPr>
                <w:rFonts w:cstheme="minorHAnsi"/>
                <w:b/>
                <w:color w:val="000000" w:themeColor="text1"/>
                <w:sz w:val="28"/>
                <w:szCs w:val="24"/>
              </w:rPr>
            </w:pPr>
            <w:r>
              <w:rPr>
                <w:rFonts w:cstheme="minorHAnsi"/>
                <w:b/>
                <w:color w:val="000000" w:themeColor="text1"/>
                <w:sz w:val="28"/>
                <w:szCs w:val="24"/>
              </w:rPr>
              <w:t>Equality and Diversity in Childcare</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4335A4" w:rsidRDefault="00443538">
            <w:pPr>
              <w:rPr>
                <w:rFonts w:cstheme="minorHAnsi"/>
                <w:b/>
                <w:color w:val="000000" w:themeColor="text1"/>
                <w:sz w:val="28"/>
                <w:szCs w:val="24"/>
              </w:rPr>
            </w:pPr>
            <w:r>
              <w:rPr>
                <w:rFonts w:cstheme="minorHAnsi"/>
                <w:b/>
                <w:color w:val="000000" w:themeColor="text1"/>
                <w:sz w:val="28"/>
                <w:szCs w:val="24"/>
              </w:rPr>
              <w:t>6N1974</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4335A4" w:rsidRDefault="00443538" w:rsidP="00A03869">
            <w:pPr>
              <w:rPr>
                <w:rFonts w:cstheme="minorHAnsi"/>
                <w:b/>
                <w:color w:val="000000" w:themeColor="text1"/>
                <w:sz w:val="28"/>
                <w:szCs w:val="24"/>
              </w:rPr>
            </w:pPr>
            <w:r>
              <w:rPr>
                <w:rFonts w:cstheme="minorHAnsi"/>
                <w:b/>
                <w:color w:val="000000" w:themeColor="text1"/>
                <w:sz w:val="28"/>
                <w:szCs w:val="24"/>
              </w:rPr>
              <w:t>6</w:t>
            </w:r>
          </w:p>
        </w:tc>
      </w:tr>
      <w:bookmarkEnd w:id="0"/>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366FDA" w:rsidRPr="002E51EC" w:rsidTr="00710A16">
        <w:tc>
          <w:tcPr>
            <w:tcW w:w="1843" w:type="dxa"/>
            <w:vMerge w:val="restart"/>
          </w:tcPr>
          <w:p w:rsidR="00366FDA" w:rsidRDefault="00366FDA"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What is Equality and Diversity</w:t>
            </w:r>
          </w:p>
        </w:tc>
        <w:tc>
          <w:tcPr>
            <w:tcW w:w="1701" w:type="dxa"/>
          </w:tcPr>
          <w:p w:rsidR="00366FDA" w:rsidRDefault="00366FD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DVD</w:t>
            </w:r>
          </w:p>
        </w:tc>
        <w:tc>
          <w:tcPr>
            <w:tcW w:w="4536" w:type="dxa"/>
          </w:tcPr>
          <w:p w:rsidR="00366FDA" w:rsidRDefault="00366FDA" w:rsidP="00710A16">
            <w:pPr>
              <w:rPr>
                <w:rFonts w:cstheme="minorHAnsi"/>
                <w:color w:val="000000" w:themeColor="text1"/>
                <w:sz w:val="24"/>
                <w:szCs w:val="24"/>
              </w:rPr>
            </w:pPr>
            <w:r>
              <w:rPr>
                <w:rFonts w:cstheme="minorHAnsi"/>
                <w:color w:val="000000" w:themeColor="text1"/>
                <w:sz w:val="24"/>
                <w:szCs w:val="24"/>
              </w:rPr>
              <w:t>A comprehensive DVD outlining key terms and also offering a range of activities to support the providing in promoting quality services.</w:t>
            </w:r>
          </w:p>
        </w:tc>
        <w:tc>
          <w:tcPr>
            <w:tcW w:w="2268" w:type="dxa"/>
          </w:tcPr>
          <w:p w:rsidR="00366FDA" w:rsidRDefault="00366FDA" w:rsidP="00710A16">
            <w:pPr>
              <w:rPr>
                <w:rFonts w:cstheme="minorHAnsi"/>
                <w:color w:val="000000" w:themeColor="text1"/>
                <w:sz w:val="24"/>
                <w:szCs w:val="24"/>
              </w:rPr>
            </w:pPr>
            <w:r>
              <w:rPr>
                <w:rFonts w:cstheme="minorHAnsi"/>
                <w:color w:val="000000" w:themeColor="text1"/>
                <w:sz w:val="24"/>
                <w:szCs w:val="24"/>
              </w:rPr>
              <w:t>Valuing Difference in Early Childhood Care and Education: an Irish perspective. DES &amp; Cork City CCC</w:t>
            </w:r>
          </w:p>
        </w:tc>
        <w:tc>
          <w:tcPr>
            <w:tcW w:w="3686" w:type="dxa"/>
          </w:tcPr>
          <w:p w:rsidR="00366FDA" w:rsidRPr="00BB5F74" w:rsidRDefault="00BA6157" w:rsidP="00366FDA">
            <w:pPr>
              <w:rPr>
                <w:sz w:val="24"/>
                <w:szCs w:val="24"/>
              </w:rPr>
            </w:pPr>
            <w:r w:rsidRPr="00BB5F74">
              <w:rPr>
                <w:sz w:val="24"/>
                <w:szCs w:val="24"/>
              </w:rPr>
              <w:t>On loan from your local County Childcare Committee. To find local one use link below.</w:t>
            </w:r>
          </w:p>
          <w:p w:rsidR="00BB5F74" w:rsidRDefault="00BB5F74" w:rsidP="00366FDA">
            <w:pPr>
              <w:rPr>
                <w:color w:val="FF0000"/>
                <w:sz w:val="24"/>
                <w:szCs w:val="24"/>
              </w:rPr>
            </w:pPr>
          </w:p>
          <w:p w:rsidR="00BA6157" w:rsidRPr="004A70DA" w:rsidRDefault="004A1F1A" w:rsidP="00797483">
            <w:pPr>
              <w:rPr>
                <w:sz w:val="24"/>
                <w:szCs w:val="24"/>
              </w:rPr>
            </w:pPr>
            <w:hyperlink r:id="rId8" w:history="1">
              <w:r w:rsidR="00BB5F74" w:rsidRPr="00A367C5">
                <w:rPr>
                  <w:rStyle w:val="Hyperlink"/>
                  <w:sz w:val="24"/>
                  <w:szCs w:val="24"/>
                </w:rPr>
                <w:t>https://www.pobal.ie/FundingProgrammes/EarlyEducationandChildcare/Pages/CCCs.aspx</w:t>
              </w:r>
            </w:hyperlink>
          </w:p>
        </w:tc>
      </w:tr>
      <w:tr w:rsidR="00366FDA" w:rsidRPr="002E51EC" w:rsidTr="00710A16">
        <w:tc>
          <w:tcPr>
            <w:tcW w:w="1843" w:type="dxa"/>
            <w:vMerge/>
          </w:tcPr>
          <w:p w:rsidR="00366FDA" w:rsidRDefault="00366FDA" w:rsidP="00710A16">
            <w:pPr>
              <w:rPr>
                <w:rFonts w:cstheme="minorHAnsi"/>
                <w:color w:val="000000" w:themeColor="text1"/>
                <w:sz w:val="24"/>
                <w:szCs w:val="24"/>
                <w:shd w:val="clear" w:color="auto" w:fill="FFFFFF"/>
              </w:rPr>
            </w:pPr>
          </w:p>
        </w:tc>
        <w:tc>
          <w:tcPr>
            <w:tcW w:w="1701" w:type="dxa"/>
          </w:tcPr>
          <w:p w:rsidR="00366FDA" w:rsidRDefault="00366FD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366FDA" w:rsidRDefault="00366FDA" w:rsidP="00366FDA">
            <w:pPr>
              <w:rPr>
                <w:rFonts w:cstheme="minorHAnsi"/>
                <w:color w:val="000000" w:themeColor="text1"/>
                <w:sz w:val="24"/>
                <w:szCs w:val="24"/>
              </w:rPr>
            </w:pPr>
            <w:r>
              <w:rPr>
                <w:rFonts w:cstheme="minorHAnsi"/>
                <w:color w:val="000000" w:themeColor="text1"/>
                <w:sz w:val="24"/>
                <w:szCs w:val="24"/>
              </w:rPr>
              <w:t xml:space="preserve">An international perspective on childcare in general with access to bulletins entitled ‘Early Childhood Matters’.  </w:t>
            </w:r>
          </w:p>
        </w:tc>
        <w:tc>
          <w:tcPr>
            <w:tcW w:w="2268" w:type="dxa"/>
          </w:tcPr>
          <w:p w:rsidR="00366FDA" w:rsidRPr="00973D62" w:rsidRDefault="00973D62" w:rsidP="00710A16">
            <w:pPr>
              <w:rPr>
                <w:rFonts w:cstheme="minorHAnsi"/>
                <w:color w:val="FF0000"/>
                <w:sz w:val="24"/>
                <w:szCs w:val="24"/>
              </w:rPr>
            </w:pPr>
            <w:r w:rsidRPr="00973D62">
              <w:rPr>
                <w:rFonts w:cstheme="minorHAnsi"/>
                <w:color w:val="000000" w:themeColor="text1"/>
                <w:sz w:val="24"/>
                <w:szCs w:val="24"/>
              </w:rPr>
              <w:t>Bernard van Leer Foundation, Netherlands</w:t>
            </w:r>
          </w:p>
        </w:tc>
        <w:tc>
          <w:tcPr>
            <w:tcW w:w="3686" w:type="dxa"/>
          </w:tcPr>
          <w:p w:rsidR="00366FDA" w:rsidRPr="004A70DA" w:rsidRDefault="004A1F1A" w:rsidP="00710A16">
            <w:pPr>
              <w:rPr>
                <w:sz w:val="24"/>
                <w:szCs w:val="24"/>
              </w:rPr>
            </w:pPr>
            <w:hyperlink r:id="rId9" w:history="1">
              <w:r w:rsidR="00366FDA" w:rsidRPr="000D2FD4">
                <w:rPr>
                  <w:rStyle w:val="Hyperlink"/>
                  <w:sz w:val="24"/>
                  <w:szCs w:val="24"/>
                </w:rPr>
                <w:t>https://bernardvanleer.org/</w:t>
              </w:r>
            </w:hyperlink>
            <w:r w:rsidR="00366FDA">
              <w:rPr>
                <w:sz w:val="24"/>
                <w:szCs w:val="24"/>
              </w:rPr>
              <w:t xml:space="preserve"> </w:t>
            </w:r>
          </w:p>
        </w:tc>
      </w:tr>
      <w:tr w:rsidR="00366FDA" w:rsidRPr="002E51EC" w:rsidTr="00710A16">
        <w:tc>
          <w:tcPr>
            <w:tcW w:w="1843" w:type="dxa"/>
            <w:vMerge/>
          </w:tcPr>
          <w:p w:rsidR="00366FDA" w:rsidRDefault="00366FDA" w:rsidP="00710A16">
            <w:pPr>
              <w:rPr>
                <w:rFonts w:cstheme="minorHAnsi"/>
                <w:color w:val="000000" w:themeColor="text1"/>
                <w:sz w:val="24"/>
                <w:szCs w:val="24"/>
                <w:shd w:val="clear" w:color="auto" w:fill="FFFFFF"/>
              </w:rPr>
            </w:pPr>
          </w:p>
        </w:tc>
        <w:tc>
          <w:tcPr>
            <w:tcW w:w="1701" w:type="dxa"/>
          </w:tcPr>
          <w:p w:rsidR="00366FDA" w:rsidRDefault="00366FD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You Tube</w:t>
            </w:r>
          </w:p>
        </w:tc>
        <w:tc>
          <w:tcPr>
            <w:tcW w:w="4536" w:type="dxa"/>
          </w:tcPr>
          <w:p w:rsidR="00366FDA" w:rsidRDefault="00366FDA" w:rsidP="00710A16">
            <w:pPr>
              <w:rPr>
                <w:rFonts w:cstheme="minorHAnsi"/>
                <w:color w:val="000000" w:themeColor="text1"/>
                <w:sz w:val="24"/>
                <w:szCs w:val="24"/>
              </w:rPr>
            </w:pPr>
            <w:r>
              <w:rPr>
                <w:rFonts w:cstheme="minorHAnsi"/>
                <w:color w:val="000000" w:themeColor="text1"/>
                <w:sz w:val="24"/>
                <w:szCs w:val="24"/>
              </w:rPr>
              <w:t xml:space="preserve">A 2 minute clip containing images and statements that will promote </w:t>
            </w:r>
            <w:r w:rsidR="002B624D">
              <w:rPr>
                <w:rFonts w:cstheme="minorHAnsi"/>
                <w:color w:val="000000" w:themeColor="text1"/>
                <w:sz w:val="24"/>
                <w:szCs w:val="24"/>
              </w:rPr>
              <w:t>self-reflection</w:t>
            </w:r>
            <w:r>
              <w:rPr>
                <w:rFonts w:cstheme="minorHAnsi"/>
                <w:color w:val="000000" w:themeColor="text1"/>
                <w:sz w:val="24"/>
                <w:szCs w:val="24"/>
              </w:rPr>
              <w:t xml:space="preserve"> and class discussion.</w:t>
            </w:r>
          </w:p>
        </w:tc>
        <w:tc>
          <w:tcPr>
            <w:tcW w:w="2268" w:type="dxa"/>
          </w:tcPr>
          <w:p w:rsidR="00366FDA" w:rsidRPr="00973D62" w:rsidRDefault="00973D62" w:rsidP="00366FDA">
            <w:pPr>
              <w:rPr>
                <w:rFonts w:cstheme="minorHAnsi"/>
                <w:color w:val="000000" w:themeColor="text1"/>
                <w:sz w:val="24"/>
                <w:szCs w:val="24"/>
              </w:rPr>
            </w:pPr>
            <w:r w:rsidRPr="00973D62">
              <w:rPr>
                <w:rFonts w:cstheme="minorHAnsi"/>
                <w:color w:val="000000" w:themeColor="text1"/>
                <w:sz w:val="24"/>
                <w:szCs w:val="24"/>
              </w:rPr>
              <w:t>Menrisky, N. (2014) Diversity in Early Education</w:t>
            </w:r>
          </w:p>
        </w:tc>
        <w:tc>
          <w:tcPr>
            <w:tcW w:w="3686" w:type="dxa"/>
          </w:tcPr>
          <w:p w:rsidR="00366FDA" w:rsidRPr="0008452B" w:rsidRDefault="004A1F1A" w:rsidP="00710A16">
            <w:pPr>
              <w:rPr>
                <w:sz w:val="24"/>
                <w:szCs w:val="24"/>
              </w:rPr>
            </w:pPr>
            <w:hyperlink r:id="rId10" w:history="1">
              <w:r w:rsidR="00366FDA" w:rsidRPr="000D2FD4">
                <w:rPr>
                  <w:rStyle w:val="Hyperlink"/>
                  <w:sz w:val="24"/>
                  <w:szCs w:val="24"/>
                </w:rPr>
                <w:t>https://www.youtube.com/watch?v=dmMWhQwCnms</w:t>
              </w:r>
            </w:hyperlink>
            <w:r w:rsidR="00366FDA">
              <w:rPr>
                <w:sz w:val="24"/>
                <w:szCs w:val="24"/>
              </w:rPr>
              <w:t xml:space="preserve"> </w:t>
            </w:r>
          </w:p>
        </w:tc>
      </w:tr>
      <w:tr w:rsidR="00797483" w:rsidRPr="002E51EC" w:rsidTr="00797483">
        <w:trPr>
          <w:trHeight w:val="1395"/>
        </w:trPr>
        <w:tc>
          <w:tcPr>
            <w:tcW w:w="1843" w:type="dxa"/>
            <w:vMerge w:val="restart"/>
          </w:tcPr>
          <w:p w:rsidR="00797483" w:rsidRPr="004A70DA" w:rsidRDefault="00797483"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and Diversity Concepts</w:t>
            </w:r>
          </w:p>
        </w:tc>
        <w:tc>
          <w:tcPr>
            <w:tcW w:w="1701" w:type="dxa"/>
            <w:vMerge w:val="restart"/>
          </w:tcPr>
          <w:p w:rsidR="00797483" w:rsidRPr="004A70DA" w:rsidRDefault="00797483"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vMerge w:val="restart"/>
          </w:tcPr>
          <w:p w:rsidR="00797483" w:rsidRDefault="00797483" w:rsidP="00710A16">
            <w:pPr>
              <w:rPr>
                <w:rFonts w:cstheme="minorHAnsi"/>
                <w:color w:val="000000" w:themeColor="text1"/>
                <w:sz w:val="24"/>
                <w:szCs w:val="24"/>
              </w:rPr>
            </w:pPr>
            <w:r>
              <w:rPr>
                <w:rFonts w:cstheme="minorHAnsi"/>
                <w:color w:val="000000" w:themeColor="text1"/>
                <w:sz w:val="24"/>
                <w:szCs w:val="24"/>
              </w:rPr>
              <w:t>Chapter 3. Concepts of equal opportunities within the curriculum.  Bilingualism and language concepts.</w:t>
            </w:r>
          </w:p>
          <w:p w:rsidR="00797483" w:rsidRPr="004A70DA" w:rsidRDefault="00797483" w:rsidP="00710A16">
            <w:pPr>
              <w:rPr>
                <w:rFonts w:cstheme="minorHAnsi"/>
                <w:color w:val="000000" w:themeColor="text1"/>
                <w:sz w:val="24"/>
                <w:szCs w:val="24"/>
              </w:rPr>
            </w:pPr>
            <w:r>
              <w:rPr>
                <w:rFonts w:cstheme="minorHAnsi"/>
                <w:color w:val="000000" w:themeColor="text1"/>
                <w:sz w:val="24"/>
                <w:szCs w:val="24"/>
              </w:rPr>
              <w:t>Chapter 4.  Background to World religions with suggested activities.</w:t>
            </w:r>
          </w:p>
        </w:tc>
        <w:tc>
          <w:tcPr>
            <w:tcW w:w="2268" w:type="dxa"/>
            <w:vMerge w:val="restart"/>
          </w:tcPr>
          <w:p w:rsidR="00797483" w:rsidRPr="004A70DA" w:rsidRDefault="00797483" w:rsidP="00710A16">
            <w:pPr>
              <w:rPr>
                <w:rFonts w:cstheme="minorHAnsi"/>
                <w:color w:val="000000" w:themeColor="text1"/>
                <w:sz w:val="24"/>
                <w:szCs w:val="24"/>
              </w:rPr>
            </w:pPr>
            <w:r>
              <w:rPr>
                <w:rFonts w:cstheme="minorHAnsi"/>
                <w:color w:val="000000" w:themeColor="text1"/>
                <w:sz w:val="24"/>
                <w:szCs w:val="24"/>
              </w:rPr>
              <w:t>Lindon, J. (1998) Equal Opportunities in Practice: Hodder &amp; Stoughton.</w:t>
            </w:r>
          </w:p>
        </w:tc>
        <w:tc>
          <w:tcPr>
            <w:tcW w:w="3686" w:type="dxa"/>
          </w:tcPr>
          <w:p w:rsidR="00797483" w:rsidRPr="004A70DA" w:rsidRDefault="004A1F1A" w:rsidP="00797483">
            <w:pPr>
              <w:rPr>
                <w:sz w:val="24"/>
                <w:szCs w:val="24"/>
              </w:rPr>
            </w:pPr>
            <w:hyperlink r:id="rId11" w:history="1">
              <w:r w:rsidR="00797483" w:rsidRPr="00973D62">
                <w:rPr>
                  <w:rStyle w:val="Hyperlink"/>
                  <w:sz w:val="24"/>
                  <w:szCs w:val="24"/>
                </w:rPr>
                <w:t>http://www.shopireland.ie/home/search/equal%20opportunities%20in%20practice:%20hodder%20&amp;%20stoughton./</w:t>
              </w:r>
            </w:hyperlink>
          </w:p>
        </w:tc>
      </w:tr>
      <w:tr w:rsidR="00797483" w:rsidRPr="002E51EC" w:rsidTr="00710A16">
        <w:trPr>
          <w:trHeight w:val="960"/>
        </w:trPr>
        <w:tc>
          <w:tcPr>
            <w:tcW w:w="1843" w:type="dxa"/>
            <w:vMerge/>
          </w:tcPr>
          <w:p w:rsidR="00797483" w:rsidRDefault="00797483" w:rsidP="00710A16">
            <w:pPr>
              <w:rPr>
                <w:rFonts w:cstheme="minorHAnsi"/>
                <w:color w:val="000000" w:themeColor="text1"/>
                <w:sz w:val="24"/>
                <w:szCs w:val="24"/>
                <w:shd w:val="clear" w:color="auto" w:fill="FFFFFF"/>
              </w:rPr>
            </w:pPr>
          </w:p>
        </w:tc>
        <w:tc>
          <w:tcPr>
            <w:tcW w:w="1701" w:type="dxa"/>
            <w:vMerge/>
          </w:tcPr>
          <w:p w:rsidR="00797483" w:rsidRDefault="00797483" w:rsidP="00710A16">
            <w:pPr>
              <w:rPr>
                <w:rFonts w:eastAsia="Times New Roman" w:cstheme="minorHAnsi"/>
                <w:color w:val="000000" w:themeColor="text1"/>
                <w:kern w:val="36"/>
                <w:sz w:val="24"/>
                <w:szCs w:val="24"/>
              </w:rPr>
            </w:pPr>
          </w:p>
        </w:tc>
        <w:tc>
          <w:tcPr>
            <w:tcW w:w="4536" w:type="dxa"/>
            <w:vMerge/>
          </w:tcPr>
          <w:p w:rsidR="00797483" w:rsidRDefault="00797483" w:rsidP="00710A16">
            <w:pPr>
              <w:rPr>
                <w:rFonts w:cstheme="minorHAnsi"/>
                <w:color w:val="000000" w:themeColor="text1"/>
                <w:sz w:val="24"/>
                <w:szCs w:val="24"/>
              </w:rPr>
            </w:pPr>
          </w:p>
        </w:tc>
        <w:tc>
          <w:tcPr>
            <w:tcW w:w="2268" w:type="dxa"/>
            <w:vMerge/>
          </w:tcPr>
          <w:p w:rsidR="00797483" w:rsidRDefault="00797483" w:rsidP="00710A16">
            <w:pPr>
              <w:rPr>
                <w:rFonts w:cstheme="minorHAnsi"/>
                <w:color w:val="000000" w:themeColor="text1"/>
                <w:sz w:val="24"/>
                <w:szCs w:val="24"/>
              </w:rPr>
            </w:pPr>
          </w:p>
        </w:tc>
        <w:tc>
          <w:tcPr>
            <w:tcW w:w="3686" w:type="dxa"/>
          </w:tcPr>
          <w:p w:rsidR="00797483" w:rsidRDefault="004A1F1A" w:rsidP="00797483">
            <w:hyperlink r:id="rId12" w:history="1">
              <w:r w:rsidR="00797483" w:rsidRPr="00A367C5">
                <w:rPr>
                  <w:rStyle w:val="Hyperlink"/>
                  <w:sz w:val="24"/>
                  <w:szCs w:val="24"/>
                </w:rPr>
                <w:t>https://www.amazon.co.uk/gp/offer-listing/B00BIGEEHA?ie=UTF8</w:t>
              </w:r>
            </w:hyperlink>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667DCA" w:rsidRDefault="00667DCA" w:rsidP="005746F2">
            <w:pPr>
              <w:rPr>
                <w:rFonts w:cstheme="minorHAnsi"/>
                <w:color w:val="000000" w:themeColor="text1"/>
                <w:sz w:val="24"/>
                <w:szCs w:val="24"/>
              </w:rPr>
            </w:pPr>
            <w:r>
              <w:rPr>
                <w:rFonts w:cstheme="minorHAnsi"/>
                <w:color w:val="000000" w:themeColor="text1"/>
                <w:sz w:val="24"/>
                <w:szCs w:val="24"/>
              </w:rPr>
              <w:t xml:space="preserve">Chapter 3. ‘Do equal opportunities matter at this age’? </w:t>
            </w:r>
            <w:r w:rsidR="002B624D">
              <w:rPr>
                <w:rFonts w:cstheme="minorHAnsi"/>
                <w:color w:val="000000" w:themeColor="text1"/>
                <w:sz w:val="24"/>
                <w:szCs w:val="24"/>
              </w:rPr>
              <w:t>And</w:t>
            </w:r>
            <w:r>
              <w:rPr>
                <w:rFonts w:cstheme="minorHAnsi"/>
                <w:color w:val="000000" w:themeColor="text1"/>
                <w:sz w:val="24"/>
                <w:szCs w:val="24"/>
              </w:rPr>
              <w:t xml:space="preserve"> ‘Recognising the power of language’.</w:t>
            </w:r>
          </w:p>
        </w:tc>
        <w:tc>
          <w:tcPr>
            <w:tcW w:w="2268" w:type="dxa"/>
          </w:tcPr>
          <w:p w:rsidR="00667DCA" w:rsidRDefault="00667DCA" w:rsidP="005746F2">
            <w:pPr>
              <w:rPr>
                <w:rFonts w:cstheme="minorHAnsi"/>
                <w:color w:val="000000" w:themeColor="text1"/>
                <w:sz w:val="24"/>
                <w:szCs w:val="24"/>
              </w:rPr>
            </w:pPr>
            <w:r>
              <w:rPr>
                <w:rFonts w:cstheme="minorHAnsi"/>
                <w:color w:val="000000" w:themeColor="text1"/>
                <w:sz w:val="24"/>
                <w:szCs w:val="24"/>
              </w:rPr>
              <w:t>Neaum, S (2000) Good practice in implementing the preschool curriculum: Stanley Thornes.</w:t>
            </w:r>
          </w:p>
        </w:tc>
        <w:tc>
          <w:tcPr>
            <w:tcW w:w="3686" w:type="dxa"/>
          </w:tcPr>
          <w:p w:rsidR="00667DCA" w:rsidRPr="004A70DA" w:rsidRDefault="004A1F1A" w:rsidP="00710A16">
            <w:pPr>
              <w:rPr>
                <w:sz w:val="24"/>
                <w:szCs w:val="24"/>
              </w:rPr>
            </w:pPr>
            <w:hyperlink r:id="rId13" w:history="1">
              <w:r w:rsidR="00667DCA" w:rsidRPr="00797483">
                <w:rPr>
                  <w:rStyle w:val="Hyperlink"/>
                  <w:sz w:val="24"/>
                  <w:szCs w:val="24"/>
                </w:rPr>
                <w:t>https://www.amazon.co.uk/Implementing-Pre-School-Curriculum-Leadership-Management/dp/B01FGO27RI/ref=sr_1_6?ie=UTF8&amp;qid=1472567945&amp;sr=8-6&amp;keywords=Good+practice+in+implementing+the+preschool</w:t>
              </w:r>
            </w:hyperlink>
            <w:r w:rsidR="00667DCA">
              <w:rPr>
                <w:sz w:val="24"/>
                <w:szCs w:val="24"/>
              </w:rPr>
              <w:t xml:space="preserve"> </w:t>
            </w:r>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667DCA" w:rsidRDefault="00667DCA" w:rsidP="005746F2">
            <w:pPr>
              <w:rPr>
                <w:rFonts w:cstheme="minorHAnsi"/>
                <w:color w:val="000000" w:themeColor="text1"/>
                <w:sz w:val="24"/>
                <w:szCs w:val="24"/>
              </w:rPr>
            </w:pPr>
            <w:r>
              <w:rPr>
                <w:rFonts w:cstheme="minorHAnsi"/>
                <w:color w:val="000000" w:themeColor="text1"/>
                <w:sz w:val="24"/>
                <w:szCs w:val="24"/>
              </w:rPr>
              <w:t>Chapter 6:  A short overview of definitions and concepts relating to equality and diversity.</w:t>
            </w:r>
          </w:p>
        </w:tc>
        <w:tc>
          <w:tcPr>
            <w:tcW w:w="2268" w:type="dxa"/>
          </w:tcPr>
          <w:p w:rsidR="00667DCA" w:rsidRDefault="00667DCA" w:rsidP="005746F2">
            <w:pPr>
              <w:rPr>
                <w:rFonts w:cstheme="minorHAnsi"/>
                <w:color w:val="000000" w:themeColor="text1"/>
                <w:sz w:val="24"/>
                <w:szCs w:val="24"/>
              </w:rPr>
            </w:pPr>
            <w:r>
              <w:rPr>
                <w:rFonts w:cstheme="minorHAnsi"/>
                <w:color w:val="000000" w:themeColor="text1"/>
                <w:sz w:val="24"/>
                <w:szCs w:val="24"/>
              </w:rPr>
              <w:t>O’Brien</w:t>
            </w:r>
            <w:r w:rsidR="002B624D">
              <w:rPr>
                <w:rFonts w:cstheme="minorHAnsi"/>
                <w:color w:val="000000" w:themeColor="text1"/>
                <w:sz w:val="24"/>
                <w:szCs w:val="24"/>
              </w:rPr>
              <w:t>, E</w:t>
            </w:r>
            <w:r>
              <w:rPr>
                <w:rFonts w:cstheme="minorHAnsi"/>
                <w:color w:val="000000" w:themeColor="text1"/>
                <w:sz w:val="24"/>
                <w:szCs w:val="24"/>
              </w:rPr>
              <w:t>. (2015) Childhood Social, legal and health studies. Dublin: Gill &amp; Macmillan.</w:t>
            </w:r>
          </w:p>
        </w:tc>
        <w:tc>
          <w:tcPr>
            <w:tcW w:w="3686" w:type="dxa"/>
          </w:tcPr>
          <w:p w:rsidR="00797483" w:rsidRPr="00797483" w:rsidRDefault="004A1F1A" w:rsidP="00797483">
            <w:pPr>
              <w:rPr>
                <w:color w:val="0000FF" w:themeColor="hyperlink"/>
                <w:u w:val="single"/>
              </w:rPr>
            </w:pPr>
            <w:hyperlink r:id="rId14" w:history="1">
              <w:r w:rsidR="00667DCA" w:rsidRPr="00797483">
                <w:rPr>
                  <w:rStyle w:val="Hyperlink"/>
                  <w:sz w:val="24"/>
                  <w:szCs w:val="24"/>
                </w:rPr>
                <w:t>http://www.gilleducation.ie/childcare/childcare/childhood-social-legal--health-studies</w:t>
              </w:r>
            </w:hyperlink>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YouTube </w:t>
            </w:r>
          </w:p>
        </w:tc>
        <w:tc>
          <w:tcPr>
            <w:tcW w:w="4536" w:type="dxa"/>
          </w:tcPr>
          <w:p w:rsidR="00667DCA" w:rsidRDefault="00667DCA" w:rsidP="005746F2">
            <w:pPr>
              <w:rPr>
                <w:rFonts w:cstheme="minorHAnsi"/>
                <w:color w:val="000000" w:themeColor="text1"/>
                <w:sz w:val="24"/>
                <w:szCs w:val="24"/>
              </w:rPr>
            </w:pPr>
            <w:r>
              <w:rPr>
                <w:rFonts w:cstheme="minorHAnsi"/>
                <w:color w:val="000000" w:themeColor="text1"/>
                <w:sz w:val="24"/>
                <w:szCs w:val="24"/>
              </w:rPr>
              <w:t>Irish traveller culture - A short clip on the traveller culture from their own perspective.</w:t>
            </w:r>
          </w:p>
        </w:tc>
        <w:tc>
          <w:tcPr>
            <w:tcW w:w="2268" w:type="dxa"/>
          </w:tcPr>
          <w:p w:rsidR="00667DCA" w:rsidRDefault="00667DCA" w:rsidP="005746F2">
            <w:pPr>
              <w:rPr>
                <w:rFonts w:cstheme="minorHAnsi"/>
                <w:color w:val="000000" w:themeColor="text1"/>
                <w:sz w:val="24"/>
                <w:szCs w:val="24"/>
              </w:rPr>
            </w:pPr>
            <w:r w:rsidRPr="00667DCA">
              <w:rPr>
                <w:rFonts w:cstheme="minorHAnsi"/>
                <w:color w:val="000000" w:themeColor="text1"/>
                <w:sz w:val="24"/>
                <w:szCs w:val="24"/>
              </w:rPr>
              <w:t>The Traveller Movement</w:t>
            </w:r>
          </w:p>
        </w:tc>
        <w:tc>
          <w:tcPr>
            <w:tcW w:w="3686" w:type="dxa"/>
          </w:tcPr>
          <w:p w:rsidR="00667DCA" w:rsidRPr="004A70DA" w:rsidRDefault="004A1F1A" w:rsidP="00710A16">
            <w:pPr>
              <w:rPr>
                <w:sz w:val="24"/>
                <w:szCs w:val="24"/>
              </w:rPr>
            </w:pPr>
            <w:hyperlink r:id="rId15" w:history="1">
              <w:r w:rsidR="00667DCA" w:rsidRPr="000D2FD4">
                <w:rPr>
                  <w:rStyle w:val="Hyperlink"/>
                  <w:sz w:val="24"/>
                  <w:szCs w:val="24"/>
                </w:rPr>
                <w:t>https://www.youtube.com/watch?v=dwRRaFSa1xQ</w:t>
              </w:r>
            </w:hyperlink>
            <w:r w:rsidR="00667DCA">
              <w:rPr>
                <w:sz w:val="24"/>
                <w:szCs w:val="24"/>
              </w:rPr>
              <w:t xml:space="preserve"> </w:t>
            </w:r>
          </w:p>
        </w:tc>
      </w:tr>
      <w:tr w:rsidR="00667DCA" w:rsidRPr="002E51EC" w:rsidTr="00710A16">
        <w:tc>
          <w:tcPr>
            <w:tcW w:w="1843" w:type="dxa"/>
            <w:vMerge w:val="restart"/>
          </w:tcPr>
          <w:p w:rsidR="00667DCA" w:rsidRPr="004A70DA" w:rsidRDefault="00667DCA"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Approaches to Diversity Education</w:t>
            </w:r>
          </w:p>
        </w:tc>
        <w:tc>
          <w:tcPr>
            <w:tcW w:w="1701" w:type="dxa"/>
          </w:tcPr>
          <w:p w:rsidR="00667DCA" w:rsidRPr="004A70DA" w:rsidRDefault="00667DC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667DCA" w:rsidRPr="004A70DA" w:rsidRDefault="00667DCA" w:rsidP="00710A16">
            <w:pPr>
              <w:rPr>
                <w:rFonts w:cstheme="minorHAnsi"/>
                <w:color w:val="000000" w:themeColor="text1"/>
                <w:sz w:val="24"/>
                <w:szCs w:val="24"/>
              </w:rPr>
            </w:pPr>
            <w:r>
              <w:rPr>
                <w:rFonts w:cstheme="minorHAnsi"/>
                <w:color w:val="000000" w:themeColor="text1"/>
                <w:sz w:val="24"/>
                <w:szCs w:val="24"/>
              </w:rPr>
              <w:t>Chapter 2.  Gender approaches / suggested activities to use in practice.  Links to curriculum ideas within education.</w:t>
            </w:r>
          </w:p>
        </w:tc>
        <w:tc>
          <w:tcPr>
            <w:tcW w:w="2268" w:type="dxa"/>
          </w:tcPr>
          <w:p w:rsidR="00667DCA" w:rsidRPr="004A70DA" w:rsidRDefault="00667DCA" w:rsidP="00710A16">
            <w:pPr>
              <w:rPr>
                <w:rFonts w:cstheme="minorHAnsi"/>
                <w:color w:val="000000" w:themeColor="text1"/>
                <w:sz w:val="24"/>
                <w:szCs w:val="24"/>
              </w:rPr>
            </w:pPr>
            <w:r>
              <w:rPr>
                <w:rFonts w:cstheme="minorHAnsi"/>
                <w:color w:val="000000" w:themeColor="text1"/>
                <w:sz w:val="24"/>
                <w:szCs w:val="24"/>
              </w:rPr>
              <w:t>Lindon, J. (1998) Equal Opportunities in Practice: Hodder &amp; Stoughton.</w:t>
            </w:r>
          </w:p>
        </w:tc>
        <w:tc>
          <w:tcPr>
            <w:tcW w:w="3686" w:type="dxa"/>
          </w:tcPr>
          <w:p w:rsidR="00667DCA" w:rsidRPr="00797483" w:rsidRDefault="004A1F1A" w:rsidP="00710A16">
            <w:pPr>
              <w:rPr>
                <w:color w:val="0000FF" w:themeColor="hyperlink"/>
                <w:u w:val="single"/>
              </w:rPr>
            </w:pPr>
            <w:hyperlink r:id="rId16" w:history="1">
              <w:r w:rsidR="00667DCA" w:rsidRPr="00797483">
                <w:rPr>
                  <w:rStyle w:val="Hyperlink"/>
                  <w:sz w:val="24"/>
                  <w:szCs w:val="24"/>
                </w:rPr>
                <w:t>http://www.shopireland.ie/books/0340705590/</w:t>
              </w:r>
            </w:hyperlink>
            <w:r w:rsidR="00667DCA" w:rsidRPr="00797483">
              <w:rPr>
                <w:rStyle w:val="Hyperlink"/>
              </w:rPr>
              <w:t xml:space="preserve"> </w:t>
            </w:r>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Pr="00BB1C96" w:rsidRDefault="00667DCA" w:rsidP="00710A16">
            <w:pPr>
              <w:rPr>
                <w:rFonts w:eastAsia="Times New Roman" w:cstheme="minorHAnsi"/>
                <w:color w:val="000000" w:themeColor="text1"/>
                <w:kern w:val="36"/>
                <w:sz w:val="24"/>
                <w:szCs w:val="24"/>
              </w:rPr>
            </w:pPr>
            <w:r w:rsidRPr="00BB1C96">
              <w:rPr>
                <w:rFonts w:eastAsia="Times New Roman" w:cstheme="minorHAnsi"/>
                <w:color w:val="000000" w:themeColor="text1"/>
                <w:kern w:val="36"/>
                <w:sz w:val="24"/>
                <w:szCs w:val="24"/>
              </w:rPr>
              <w:t>Book</w:t>
            </w:r>
          </w:p>
        </w:tc>
        <w:tc>
          <w:tcPr>
            <w:tcW w:w="4536" w:type="dxa"/>
          </w:tcPr>
          <w:p w:rsidR="00667DCA" w:rsidRPr="00BB1C96" w:rsidRDefault="00667DCA" w:rsidP="00710A16">
            <w:pPr>
              <w:rPr>
                <w:rFonts w:cstheme="minorHAnsi"/>
                <w:color w:val="000000" w:themeColor="text1"/>
                <w:sz w:val="24"/>
                <w:szCs w:val="24"/>
              </w:rPr>
            </w:pPr>
            <w:r w:rsidRPr="00BB1C96">
              <w:rPr>
                <w:rFonts w:cstheme="minorHAnsi"/>
                <w:color w:val="000000" w:themeColor="text1"/>
                <w:sz w:val="24"/>
                <w:szCs w:val="24"/>
              </w:rPr>
              <w:t>A concise book on the benefits of parental involvement in promoting an inclusive setting.</w:t>
            </w:r>
          </w:p>
        </w:tc>
        <w:tc>
          <w:tcPr>
            <w:tcW w:w="2268" w:type="dxa"/>
          </w:tcPr>
          <w:p w:rsidR="00667DCA" w:rsidRPr="00BB1C96" w:rsidRDefault="00667DCA" w:rsidP="00710A16">
            <w:pPr>
              <w:rPr>
                <w:rFonts w:cstheme="minorHAnsi"/>
                <w:color w:val="000000" w:themeColor="text1"/>
                <w:sz w:val="24"/>
                <w:szCs w:val="24"/>
              </w:rPr>
            </w:pPr>
            <w:r w:rsidRPr="00BB1C96">
              <w:rPr>
                <w:rFonts w:cstheme="minorHAnsi"/>
                <w:color w:val="000000" w:themeColor="text1"/>
                <w:sz w:val="24"/>
                <w:szCs w:val="24"/>
              </w:rPr>
              <w:t>Barnardos National Children’s Resource Centre. ‘Parental involvement - A handbook for childcare providers. Dublin: Barnardos.</w:t>
            </w:r>
          </w:p>
        </w:tc>
        <w:tc>
          <w:tcPr>
            <w:tcW w:w="3686" w:type="dxa"/>
          </w:tcPr>
          <w:p w:rsidR="00BB5F74" w:rsidRPr="00BB1C96" w:rsidRDefault="004A1F1A" w:rsidP="00F70E32">
            <w:pPr>
              <w:rPr>
                <w:color w:val="FF0000"/>
                <w:sz w:val="24"/>
                <w:szCs w:val="24"/>
                <w:highlight w:val="yellow"/>
              </w:rPr>
            </w:pPr>
            <w:hyperlink r:id="rId17" w:history="1">
              <w:r w:rsidR="00BB5F74" w:rsidRPr="00A367C5">
                <w:rPr>
                  <w:rStyle w:val="Hyperlink"/>
                  <w:sz w:val="24"/>
                  <w:szCs w:val="24"/>
                </w:rPr>
                <w:t>https://www.barnardos.ie/assets/files/publications/free/parental_involvement.pdf</w:t>
              </w:r>
            </w:hyperlink>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667DCA" w:rsidRDefault="00667DCA" w:rsidP="00990DB5">
            <w:pPr>
              <w:rPr>
                <w:rFonts w:cstheme="minorHAnsi"/>
                <w:color w:val="000000" w:themeColor="text1"/>
                <w:sz w:val="24"/>
                <w:szCs w:val="24"/>
              </w:rPr>
            </w:pPr>
            <w:r>
              <w:rPr>
                <w:rFonts w:cstheme="minorHAnsi"/>
                <w:color w:val="000000" w:themeColor="text1"/>
                <w:sz w:val="24"/>
                <w:szCs w:val="24"/>
              </w:rPr>
              <w:t xml:space="preserve">A comprehensive overview of supporting children and families in an early years </w:t>
            </w:r>
            <w:r>
              <w:rPr>
                <w:rFonts w:cstheme="minorHAnsi"/>
                <w:color w:val="000000" w:themeColor="text1"/>
                <w:sz w:val="24"/>
                <w:szCs w:val="24"/>
              </w:rPr>
              <w:lastRenderedPageBreak/>
              <w:t xml:space="preserve">setting.  Includes Policy, Research and Practice and Engaging and Supporting families experiencing specific stresses and challenges.   </w:t>
            </w:r>
          </w:p>
        </w:tc>
        <w:tc>
          <w:tcPr>
            <w:tcW w:w="2268" w:type="dxa"/>
          </w:tcPr>
          <w:p w:rsidR="00667DCA" w:rsidRDefault="00667DCA" w:rsidP="00710A16">
            <w:pPr>
              <w:rPr>
                <w:rFonts w:cstheme="minorHAnsi"/>
                <w:color w:val="000000" w:themeColor="text1"/>
                <w:sz w:val="24"/>
                <w:szCs w:val="24"/>
              </w:rPr>
            </w:pPr>
            <w:r>
              <w:rPr>
                <w:rFonts w:cstheme="minorHAnsi"/>
                <w:color w:val="000000" w:themeColor="text1"/>
                <w:sz w:val="24"/>
                <w:szCs w:val="24"/>
              </w:rPr>
              <w:lastRenderedPageBreak/>
              <w:t xml:space="preserve">Barnardos, Can we Help? A guide to </w:t>
            </w:r>
            <w:r>
              <w:rPr>
                <w:rFonts w:cstheme="minorHAnsi"/>
                <w:color w:val="000000" w:themeColor="text1"/>
                <w:sz w:val="24"/>
                <w:szCs w:val="24"/>
              </w:rPr>
              <w:lastRenderedPageBreak/>
              <w:t>supporting children and families in Early Years Services.</w:t>
            </w:r>
          </w:p>
        </w:tc>
        <w:tc>
          <w:tcPr>
            <w:tcW w:w="3686" w:type="dxa"/>
          </w:tcPr>
          <w:p w:rsidR="00BA6157" w:rsidRPr="004A70DA" w:rsidRDefault="004A1F1A" w:rsidP="00797483">
            <w:pPr>
              <w:rPr>
                <w:sz w:val="24"/>
                <w:szCs w:val="24"/>
              </w:rPr>
            </w:pPr>
            <w:hyperlink r:id="rId18" w:history="1">
              <w:r w:rsidR="00A00CCC" w:rsidRPr="00BA6157">
                <w:rPr>
                  <w:rStyle w:val="Hyperlink"/>
                  <w:sz w:val="24"/>
                  <w:szCs w:val="24"/>
                </w:rPr>
                <w:t>http://shop.barnardos.ie/home/28-can-we-help.html</w:t>
              </w:r>
            </w:hyperlink>
            <w:r w:rsidR="00A00CCC">
              <w:rPr>
                <w:sz w:val="24"/>
                <w:szCs w:val="24"/>
              </w:rPr>
              <w:t xml:space="preserve"> </w:t>
            </w:r>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 / Articles</w:t>
            </w:r>
          </w:p>
        </w:tc>
        <w:tc>
          <w:tcPr>
            <w:tcW w:w="4536" w:type="dxa"/>
          </w:tcPr>
          <w:p w:rsidR="00667DCA" w:rsidRDefault="00667DCA" w:rsidP="00990DB5">
            <w:pPr>
              <w:rPr>
                <w:rFonts w:cstheme="minorHAnsi"/>
                <w:color w:val="000000" w:themeColor="text1"/>
                <w:sz w:val="24"/>
                <w:szCs w:val="24"/>
              </w:rPr>
            </w:pPr>
            <w:r>
              <w:rPr>
                <w:rFonts w:cstheme="minorHAnsi"/>
                <w:color w:val="000000" w:themeColor="text1"/>
                <w:sz w:val="24"/>
                <w:szCs w:val="24"/>
              </w:rPr>
              <w:t>This book contains various articles by different authors, which can be used for class res</w:t>
            </w:r>
            <w:r w:rsidR="00A00CCC">
              <w:rPr>
                <w:rFonts w:cstheme="minorHAnsi"/>
                <w:color w:val="000000" w:themeColor="text1"/>
                <w:sz w:val="24"/>
                <w:szCs w:val="24"/>
              </w:rPr>
              <w:t>e</w:t>
            </w:r>
            <w:r>
              <w:rPr>
                <w:rFonts w:cstheme="minorHAnsi"/>
                <w:color w:val="000000" w:themeColor="text1"/>
                <w:sz w:val="24"/>
                <w:szCs w:val="24"/>
              </w:rPr>
              <w:t xml:space="preserve">arch and discussion.  Eg. ‘The need for an education without prejudice’, curriculum in the early years’ and ‘Adapting the Anti-Bias curriculum into Ireland. </w:t>
            </w:r>
          </w:p>
        </w:tc>
        <w:tc>
          <w:tcPr>
            <w:tcW w:w="2268" w:type="dxa"/>
          </w:tcPr>
          <w:p w:rsidR="00667DCA" w:rsidRDefault="00667DCA" w:rsidP="00710A16">
            <w:pPr>
              <w:rPr>
                <w:rFonts w:cstheme="minorHAnsi"/>
                <w:color w:val="000000" w:themeColor="text1"/>
                <w:sz w:val="24"/>
                <w:szCs w:val="24"/>
              </w:rPr>
            </w:pPr>
            <w:r>
              <w:rPr>
                <w:rFonts w:cstheme="minorHAnsi"/>
                <w:color w:val="000000" w:themeColor="text1"/>
                <w:sz w:val="24"/>
                <w:szCs w:val="24"/>
              </w:rPr>
              <w:t>Pavee Point Conference Report (1998) ‘Respect’ Education without Prejudice. A Challenge for the Early Years educators in Ireland.</w:t>
            </w:r>
          </w:p>
        </w:tc>
        <w:tc>
          <w:tcPr>
            <w:tcW w:w="3686" w:type="dxa"/>
          </w:tcPr>
          <w:p w:rsidR="00667DCA" w:rsidRPr="00BB5F74" w:rsidRDefault="00BB5F74" w:rsidP="00710A16">
            <w:pPr>
              <w:rPr>
                <w:sz w:val="24"/>
                <w:szCs w:val="24"/>
              </w:rPr>
            </w:pPr>
            <w:r w:rsidRPr="00BB5F74">
              <w:rPr>
                <w:sz w:val="24"/>
                <w:szCs w:val="24"/>
              </w:rPr>
              <w:t>Only archive copies available at:</w:t>
            </w:r>
          </w:p>
          <w:p w:rsidR="00BB5F74" w:rsidRDefault="00BB5F74" w:rsidP="00710A16">
            <w:pPr>
              <w:rPr>
                <w:color w:val="FF0000"/>
                <w:sz w:val="24"/>
                <w:szCs w:val="24"/>
              </w:rPr>
            </w:pPr>
          </w:p>
          <w:p w:rsidR="00BB5F74" w:rsidRPr="00A00CCC" w:rsidRDefault="004A1F1A" w:rsidP="00797483">
            <w:pPr>
              <w:rPr>
                <w:color w:val="FF0000"/>
                <w:sz w:val="24"/>
                <w:szCs w:val="24"/>
              </w:rPr>
            </w:pPr>
            <w:hyperlink r:id="rId19" w:history="1">
              <w:r w:rsidR="00BB5F74" w:rsidRPr="00A367C5">
                <w:rPr>
                  <w:rStyle w:val="Hyperlink"/>
                  <w:sz w:val="24"/>
                  <w:szCs w:val="24"/>
                </w:rPr>
                <w:t>http://www.paveepoint.ie/document/respect-education-without-prejudice/</w:t>
              </w:r>
            </w:hyperlink>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667DCA" w:rsidRPr="006D6BF8" w:rsidRDefault="00667DCA" w:rsidP="00990DB5">
            <w:pPr>
              <w:rPr>
                <w:rFonts w:cstheme="minorHAnsi"/>
                <w:color w:val="000000" w:themeColor="text1"/>
                <w:sz w:val="24"/>
                <w:szCs w:val="24"/>
              </w:rPr>
            </w:pPr>
            <w:r>
              <w:rPr>
                <w:rFonts w:cs="Arial"/>
                <w:color w:val="000000"/>
                <w:sz w:val="24"/>
                <w:szCs w:val="24"/>
                <w:shd w:val="clear" w:color="auto" w:fill="FFFFFF"/>
              </w:rPr>
              <w:t>This book is written in an Irish context specifically for QQI level 6 students.  It s</w:t>
            </w:r>
            <w:r w:rsidRPr="006D6BF8">
              <w:rPr>
                <w:rFonts w:cs="Arial"/>
                <w:color w:val="000000"/>
                <w:sz w:val="24"/>
                <w:szCs w:val="24"/>
                <w:shd w:val="clear" w:color="auto" w:fill="FFFFFF"/>
              </w:rPr>
              <w:t>upports the implementation of Síolta (2006), Aistear (2009) and the Diversity and Equality Guidelines for Childcare Providers (2006 OMC), with particular focus on identity and belonging and anti-discriminatory practice.</w:t>
            </w:r>
          </w:p>
        </w:tc>
        <w:tc>
          <w:tcPr>
            <w:tcW w:w="2268" w:type="dxa"/>
          </w:tcPr>
          <w:p w:rsidR="00667DCA" w:rsidRDefault="00667DCA" w:rsidP="00710A16">
            <w:pPr>
              <w:rPr>
                <w:rFonts w:cstheme="minorHAnsi"/>
                <w:color w:val="000000" w:themeColor="text1"/>
                <w:sz w:val="24"/>
                <w:szCs w:val="24"/>
              </w:rPr>
            </w:pPr>
            <w:r>
              <w:rPr>
                <w:rFonts w:cstheme="minorHAnsi"/>
                <w:color w:val="000000" w:themeColor="text1"/>
                <w:sz w:val="24"/>
                <w:szCs w:val="24"/>
              </w:rPr>
              <w:t>Murray, C and Urban, M. (2012) Diversity and Equality in Early Childhood. Dublin: Gill Education.</w:t>
            </w:r>
          </w:p>
        </w:tc>
        <w:tc>
          <w:tcPr>
            <w:tcW w:w="3686" w:type="dxa"/>
          </w:tcPr>
          <w:p w:rsidR="00F462EE" w:rsidRDefault="004A1F1A" w:rsidP="00797483">
            <w:pPr>
              <w:rPr>
                <w:sz w:val="24"/>
                <w:szCs w:val="24"/>
              </w:rPr>
            </w:pPr>
            <w:hyperlink r:id="rId20" w:history="1">
              <w:r w:rsidR="00F462EE" w:rsidRPr="00797483">
                <w:rPr>
                  <w:rStyle w:val="Hyperlink"/>
                  <w:sz w:val="24"/>
                  <w:szCs w:val="24"/>
                </w:rPr>
                <w:t>http://www.gilleducation.ie/childcare/childcare/diversity--equality-in-early-childhood</w:t>
              </w:r>
            </w:hyperlink>
            <w:r w:rsidR="00F462EE">
              <w:rPr>
                <w:sz w:val="24"/>
                <w:szCs w:val="24"/>
              </w:rPr>
              <w:t xml:space="preserve"> </w:t>
            </w:r>
          </w:p>
        </w:tc>
      </w:tr>
      <w:tr w:rsidR="00667DCA" w:rsidRPr="002E51EC" w:rsidTr="00710A16">
        <w:tc>
          <w:tcPr>
            <w:tcW w:w="1843" w:type="dxa"/>
            <w:vMerge/>
          </w:tcPr>
          <w:p w:rsidR="00667DCA" w:rsidRDefault="00667DCA" w:rsidP="00710A16">
            <w:pPr>
              <w:rPr>
                <w:rFonts w:cstheme="minorHAnsi"/>
                <w:color w:val="000000" w:themeColor="text1"/>
                <w:sz w:val="24"/>
                <w:szCs w:val="24"/>
                <w:shd w:val="clear" w:color="auto" w:fill="FFFFFF"/>
              </w:rPr>
            </w:pPr>
          </w:p>
        </w:tc>
        <w:tc>
          <w:tcPr>
            <w:tcW w:w="1701" w:type="dxa"/>
          </w:tcPr>
          <w:p w:rsidR="00667DCA" w:rsidRDefault="00667DCA"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YouTube</w:t>
            </w:r>
          </w:p>
        </w:tc>
        <w:tc>
          <w:tcPr>
            <w:tcW w:w="4536" w:type="dxa"/>
          </w:tcPr>
          <w:p w:rsidR="00667DCA" w:rsidRDefault="00667DCA" w:rsidP="00990DB5">
            <w:pPr>
              <w:rPr>
                <w:rFonts w:cs="Arial"/>
                <w:color w:val="000000"/>
                <w:sz w:val="24"/>
                <w:szCs w:val="24"/>
                <w:shd w:val="clear" w:color="auto" w:fill="FFFFFF"/>
              </w:rPr>
            </w:pPr>
            <w:r>
              <w:rPr>
                <w:rFonts w:cs="Arial"/>
                <w:color w:val="000000"/>
                <w:sz w:val="24"/>
                <w:szCs w:val="24"/>
                <w:shd w:val="clear" w:color="auto" w:fill="FFFFFF"/>
              </w:rPr>
              <w:t xml:space="preserve">Unesco’s work in early childhood care and education. </w:t>
            </w:r>
            <w:r w:rsidR="00F462EE">
              <w:rPr>
                <w:rFonts w:cs="Arial"/>
                <w:color w:val="000000"/>
                <w:sz w:val="24"/>
                <w:szCs w:val="24"/>
                <w:shd w:val="clear" w:color="auto" w:fill="FFFFFF"/>
              </w:rPr>
              <w:t xml:space="preserve"> </w:t>
            </w:r>
            <w:r w:rsidR="002B624D">
              <w:rPr>
                <w:rFonts w:cs="Arial"/>
                <w:color w:val="000000"/>
                <w:sz w:val="24"/>
                <w:szCs w:val="24"/>
                <w:shd w:val="clear" w:color="auto" w:fill="FFFFFF"/>
              </w:rPr>
              <w:t>This</w:t>
            </w:r>
            <w:r>
              <w:rPr>
                <w:rFonts w:cs="Arial"/>
                <w:color w:val="000000"/>
                <w:sz w:val="24"/>
                <w:szCs w:val="24"/>
                <w:shd w:val="clear" w:color="auto" w:fill="FFFFFF"/>
              </w:rPr>
              <w:t xml:space="preserve"> you tube clip which explores early childhood education from an international perspective.</w:t>
            </w:r>
          </w:p>
        </w:tc>
        <w:tc>
          <w:tcPr>
            <w:tcW w:w="2268" w:type="dxa"/>
          </w:tcPr>
          <w:p w:rsidR="00667DCA" w:rsidRDefault="00F462EE" w:rsidP="00710A16">
            <w:pPr>
              <w:rPr>
                <w:rFonts w:cstheme="minorHAnsi"/>
                <w:color w:val="000000" w:themeColor="text1"/>
                <w:sz w:val="24"/>
                <w:szCs w:val="24"/>
              </w:rPr>
            </w:pPr>
            <w:r w:rsidRPr="00F462EE">
              <w:rPr>
                <w:rFonts w:cstheme="minorHAnsi"/>
                <w:color w:val="000000" w:themeColor="text1"/>
                <w:sz w:val="24"/>
                <w:szCs w:val="24"/>
              </w:rPr>
              <w:t>UNESCODakar</w:t>
            </w:r>
          </w:p>
        </w:tc>
        <w:tc>
          <w:tcPr>
            <w:tcW w:w="3686" w:type="dxa"/>
          </w:tcPr>
          <w:p w:rsidR="00667DCA" w:rsidRDefault="004A1F1A" w:rsidP="00710A16">
            <w:pPr>
              <w:rPr>
                <w:sz w:val="24"/>
                <w:szCs w:val="24"/>
              </w:rPr>
            </w:pPr>
            <w:hyperlink r:id="rId21" w:history="1">
              <w:r w:rsidR="00F462EE" w:rsidRPr="00C35CF8">
                <w:rPr>
                  <w:rStyle w:val="Hyperlink"/>
                  <w:sz w:val="24"/>
                  <w:szCs w:val="24"/>
                </w:rPr>
                <w:t>https://www.youtube.com/watch?v=uppYMPosj4M</w:t>
              </w:r>
            </w:hyperlink>
            <w:r w:rsidR="00F462EE">
              <w:rPr>
                <w:sz w:val="24"/>
                <w:szCs w:val="24"/>
              </w:rPr>
              <w:t xml:space="preserve"> </w:t>
            </w:r>
          </w:p>
        </w:tc>
      </w:tr>
      <w:tr w:rsidR="00443538" w:rsidRPr="002E51EC" w:rsidTr="00710A16">
        <w:tc>
          <w:tcPr>
            <w:tcW w:w="1843" w:type="dxa"/>
          </w:tcPr>
          <w:p w:rsidR="00443538" w:rsidRPr="004A70DA" w:rsidRDefault="00443538"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&amp; Diversity Terminology</w:t>
            </w:r>
          </w:p>
        </w:tc>
        <w:tc>
          <w:tcPr>
            <w:tcW w:w="1701" w:type="dxa"/>
          </w:tcPr>
          <w:p w:rsidR="00443538" w:rsidRPr="00C939D2" w:rsidRDefault="00443538" w:rsidP="00710A16">
            <w:pPr>
              <w:rPr>
                <w:rFonts w:cs="Calibri"/>
                <w:kern w:val="36"/>
                <w:sz w:val="24"/>
                <w:szCs w:val="24"/>
              </w:rPr>
            </w:pPr>
            <w:r>
              <w:rPr>
                <w:rFonts w:cs="Calibri"/>
                <w:kern w:val="36"/>
                <w:sz w:val="24"/>
                <w:szCs w:val="24"/>
              </w:rPr>
              <w:t>Youtube video</w:t>
            </w:r>
          </w:p>
        </w:tc>
        <w:tc>
          <w:tcPr>
            <w:tcW w:w="4536" w:type="dxa"/>
          </w:tcPr>
          <w:p w:rsidR="00443538" w:rsidRPr="00C939D2" w:rsidRDefault="00443538" w:rsidP="00217E79">
            <w:pPr>
              <w:rPr>
                <w:rFonts w:cs="Calibri"/>
                <w:sz w:val="24"/>
                <w:szCs w:val="24"/>
              </w:rPr>
            </w:pPr>
            <w:r>
              <w:rPr>
                <w:rFonts w:cs="Calibri"/>
                <w:sz w:val="24"/>
                <w:szCs w:val="24"/>
              </w:rPr>
              <w:t xml:space="preserve">This </w:t>
            </w:r>
            <w:r w:rsidR="00217E79">
              <w:rPr>
                <w:rFonts w:cs="Calibri"/>
                <w:sz w:val="24"/>
                <w:szCs w:val="24"/>
              </w:rPr>
              <w:t xml:space="preserve">10 minute </w:t>
            </w:r>
            <w:r>
              <w:rPr>
                <w:rFonts w:cs="Calibri"/>
                <w:sz w:val="24"/>
                <w:szCs w:val="24"/>
              </w:rPr>
              <w:t xml:space="preserve">youtube video introduces </w:t>
            </w:r>
            <w:r w:rsidR="00217E79">
              <w:rPr>
                <w:rFonts w:cs="Calibri"/>
                <w:sz w:val="24"/>
                <w:szCs w:val="24"/>
              </w:rPr>
              <w:t>10 key terms relating to equality, identity and diversity.  A very good introductory clip into the topic to start class discussion.</w:t>
            </w:r>
            <w:r>
              <w:rPr>
                <w:rFonts w:cs="Calibri"/>
                <w:sz w:val="24"/>
                <w:szCs w:val="24"/>
              </w:rPr>
              <w:t xml:space="preserve">  </w:t>
            </w:r>
          </w:p>
        </w:tc>
        <w:tc>
          <w:tcPr>
            <w:tcW w:w="2268" w:type="dxa"/>
          </w:tcPr>
          <w:p w:rsidR="00443538" w:rsidRPr="00C939D2" w:rsidRDefault="00443538" w:rsidP="00710A16">
            <w:pPr>
              <w:rPr>
                <w:rFonts w:cs="Calibri"/>
                <w:sz w:val="24"/>
                <w:szCs w:val="24"/>
              </w:rPr>
            </w:pPr>
            <w:r>
              <w:rPr>
                <w:rFonts w:cs="Calibri"/>
                <w:sz w:val="24"/>
                <w:szCs w:val="24"/>
              </w:rPr>
              <w:t>Matthew Wilkin</w:t>
            </w:r>
          </w:p>
        </w:tc>
        <w:tc>
          <w:tcPr>
            <w:tcW w:w="3686" w:type="dxa"/>
          </w:tcPr>
          <w:p w:rsidR="00443538" w:rsidRPr="00F21ED7" w:rsidRDefault="004A1F1A" w:rsidP="00797483">
            <w:pPr>
              <w:rPr>
                <w:sz w:val="24"/>
                <w:szCs w:val="24"/>
              </w:rPr>
            </w:pPr>
            <w:hyperlink r:id="rId22" w:history="1">
              <w:r w:rsidR="00443538" w:rsidRPr="00F02510">
                <w:rPr>
                  <w:rStyle w:val="Hyperlink"/>
                  <w:sz w:val="24"/>
                  <w:szCs w:val="24"/>
                </w:rPr>
                <w:t>https://www.youtube.com/watch?v=4rxiU826ysk</w:t>
              </w:r>
            </w:hyperlink>
          </w:p>
        </w:tc>
      </w:tr>
      <w:tr w:rsidR="00217E79" w:rsidRPr="002E51EC" w:rsidTr="00710A16">
        <w:tc>
          <w:tcPr>
            <w:tcW w:w="1843" w:type="dxa"/>
          </w:tcPr>
          <w:p w:rsidR="00217E79" w:rsidRDefault="00217E79" w:rsidP="00710A16">
            <w:pPr>
              <w:rPr>
                <w:rFonts w:cstheme="minorHAnsi"/>
                <w:color w:val="000000" w:themeColor="text1"/>
                <w:sz w:val="24"/>
                <w:szCs w:val="24"/>
                <w:shd w:val="clear" w:color="auto" w:fill="FFFFFF"/>
              </w:rPr>
            </w:pPr>
          </w:p>
        </w:tc>
        <w:tc>
          <w:tcPr>
            <w:tcW w:w="1701" w:type="dxa"/>
          </w:tcPr>
          <w:p w:rsidR="00217E79" w:rsidRPr="004A70DA" w:rsidRDefault="00217E79"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217E79" w:rsidRPr="004A70DA" w:rsidRDefault="00217E79" w:rsidP="00710A16">
            <w:pPr>
              <w:rPr>
                <w:rFonts w:cstheme="minorHAnsi"/>
                <w:color w:val="000000" w:themeColor="text1"/>
                <w:sz w:val="24"/>
                <w:szCs w:val="24"/>
              </w:rPr>
            </w:pPr>
            <w:r>
              <w:rPr>
                <w:rFonts w:cstheme="minorHAnsi"/>
                <w:color w:val="000000" w:themeColor="text1"/>
                <w:sz w:val="24"/>
                <w:szCs w:val="24"/>
              </w:rPr>
              <w:t>4 pages of key terms and definitions in relation to topic.  Good reference list for assignments and practice.</w:t>
            </w:r>
          </w:p>
        </w:tc>
        <w:tc>
          <w:tcPr>
            <w:tcW w:w="2268" w:type="dxa"/>
          </w:tcPr>
          <w:p w:rsidR="00217E79" w:rsidRPr="004A70DA" w:rsidRDefault="00217E79" w:rsidP="00710A16">
            <w:pPr>
              <w:rPr>
                <w:rFonts w:cstheme="minorHAnsi"/>
                <w:color w:val="000000" w:themeColor="text1"/>
                <w:sz w:val="24"/>
                <w:szCs w:val="24"/>
              </w:rPr>
            </w:pPr>
            <w:r>
              <w:rPr>
                <w:rFonts w:cstheme="minorHAnsi"/>
                <w:color w:val="000000" w:themeColor="text1"/>
                <w:sz w:val="24"/>
                <w:szCs w:val="24"/>
              </w:rPr>
              <w:t>Office of the Minister for Children (2006). Diversity and Equality guidelines for childcare providers.</w:t>
            </w:r>
          </w:p>
        </w:tc>
        <w:tc>
          <w:tcPr>
            <w:tcW w:w="3686" w:type="dxa"/>
          </w:tcPr>
          <w:p w:rsidR="00217E79" w:rsidRPr="004A70DA" w:rsidRDefault="004A1F1A" w:rsidP="00710A16">
            <w:pPr>
              <w:rPr>
                <w:sz w:val="24"/>
                <w:szCs w:val="24"/>
              </w:rPr>
            </w:pPr>
            <w:hyperlink r:id="rId23" w:history="1">
              <w:r w:rsidR="00797483" w:rsidRPr="001C7860">
                <w:rPr>
                  <w:rStyle w:val="Hyperlink"/>
                  <w:sz w:val="24"/>
                  <w:szCs w:val="24"/>
                </w:rPr>
                <w:t>http://www.dcya.gov.ie/documents/childcare/diversity_and_equality.pdf</w:t>
              </w:r>
            </w:hyperlink>
            <w:r w:rsidR="00797483">
              <w:rPr>
                <w:sz w:val="24"/>
                <w:szCs w:val="24"/>
              </w:rPr>
              <w:t xml:space="preserve"> </w:t>
            </w:r>
          </w:p>
        </w:tc>
      </w:tr>
      <w:tr w:rsidR="00797483" w:rsidRPr="002E51EC" w:rsidTr="00710A16">
        <w:tc>
          <w:tcPr>
            <w:tcW w:w="1843" w:type="dxa"/>
            <w:vMerge w:val="restart"/>
          </w:tcPr>
          <w:p w:rsidR="00797483" w:rsidRPr="004A70DA" w:rsidRDefault="00797483"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Equality Legislation and Policy</w:t>
            </w:r>
          </w:p>
        </w:tc>
        <w:tc>
          <w:tcPr>
            <w:tcW w:w="1701" w:type="dxa"/>
          </w:tcPr>
          <w:p w:rsidR="00797483" w:rsidRDefault="00797483"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797483" w:rsidRDefault="00797483" w:rsidP="005746F2">
            <w:pPr>
              <w:rPr>
                <w:rFonts w:cstheme="minorHAnsi"/>
                <w:color w:val="000000" w:themeColor="text1"/>
                <w:sz w:val="24"/>
                <w:szCs w:val="24"/>
              </w:rPr>
            </w:pPr>
            <w:r>
              <w:rPr>
                <w:rFonts w:cstheme="minorHAnsi"/>
                <w:color w:val="000000" w:themeColor="text1"/>
                <w:sz w:val="24"/>
                <w:szCs w:val="24"/>
              </w:rPr>
              <w:t>Chapter 6: P. 125 - A concise overview of legislation and policies from an Irish perspective in 2015.</w:t>
            </w:r>
          </w:p>
        </w:tc>
        <w:tc>
          <w:tcPr>
            <w:tcW w:w="2268" w:type="dxa"/>
          </w:tcPr>
          <w:p w:rsidR="00797483" w:rsidRDefault="00797483" w:rsidP="005746F2">
            <w:pPr>
              <w:rPr>
                <w:rFonts w:cstheme="minorHAnsi"/>
                <w:color w:val="000000" w:themeColor="text1"/>
                <w:sz w:val="24"/>
                <w:szCs w:val="24"/>
              </w:rPr>
            </w:pPr>
            <w:r>
              <w:rPr>
                <w:rFonts w:cstheme="minorHAnsi"/>
                <w:color w:val="000000" w:themeColor="text1"/>
                <w:sz w:val="24"/>
                <w:szCs w:val="24"/>
              </w:rPr>
              <w:t>O’Brien,E. (2015) Childhood Social, legal and health studies. Dublin: Gill &amp; Macmillan.</w:t>
            </w:r>
          </w:p>
        </w:tc>
        <w:tc>
          <w:tcPr>
            <w:tcW w:w="3686" w:type="dxa"/>
          </w:tcPr>
          <w:p w:rsidR="00797483" w:rsidRPr="004A70DA" w:rsidRDefault="004A1F1A" w:rsidP="00710A16">
            <w:pPr>
              <w:rPr>
                <w:sz w:val="24"/>
                <w:szCs w:val="24"/>
              </w:rPr>
            </w:pPr>
            <w:hyperlink r:id="rId24" w:history="1">
              <w:r w:rsidR="00797483" w:rsidRPr="001C7860">
                <w:rPr>
                  <w:rStyle w:val="Hyperlink"/>
                  <w:sz w:val="24"/>
                  <w:szCs w:val="24"/>
                </w:rPr>
                <w:t>http://www.gilleducation.ie/childcare/childcare/childhood-social-legal--health-studies</w:t>
              </w:r>
            </w:hyperlink>
            <w:r w:rsidR="00797483">
              <w:rPr>
                <w:sz w:val="24"/>
                <w:szCs w:val="24"/>
              </w:rPr>
              <w:t xml:space="preserve"> </w:t>
            </w:r>
          </w:p>
        </w:tc>
      </w:tr>
      <w:tr w:rsidR="00797483" w:rsidRPr="002E51EC" w:rsidTr="00710A16">
        <w:tc>
          <w:tcPr>
            <w:tcW w:w="1843" w:type="dxa"/>
            <w:vMerge/>
          </w:tcPr>
          <w:p w:rsidR="00797483" w:rsidRPr="004A70DA" w:rsidRDefault="00797483" w:rsidP="00710A16">
            <w:pPr>
              <w:rPr>
                <w:rFonts w:cstheme="minorHAnsi"/>
                <w:color w:val="000000" w:themeColor="text1"/>
                <w:sz w:val="24"/>
                <w:szCs w:val="24"/>
                <w:shd w:val="clear" w:color="auto" w:fill="FFFFFF"/>
              </w:rPr>
            </w:pPr>
          </w:p>
        </w:tc>
        <w:tc>
          <w:tcPr>
            <w:tcW w:w="1701" w:type="dxa"/>
          </w:tcPr>
          <w:p w:rsidR="00797483" w:rsidRPr="004A70DA" w:rsidRDefault="00797483"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797483" w:rsidRPr="004A70DA" w:rsidRDefault="00797483" w:rsidP="00710A16">
            <w:pPr>
              <w:rPr>
                <w:rFonts w:cstheme="minorHAnsi"/>
                <w:color w:val="000000" w:themeColor="text1"/>
                <w:sz w:val="24"/>
                <w:szCs w:val="24"/>
              </w:rPr>
            </w:pPr>
            <w:r>
              <w:rPr>
                <w:rFonts w:cstheme="minorHAnsi"/>
                <w:color w:val="000000" w:themeColor="text1"/>
                <w:sz w:val="24"/>
                <w:szCs w:val="24"/>
              </w:rPr>
              <w:t>Section 4. P. 66.  Framework for the Development of Policy and Guidelines for Implementation.</w:t>
            </w:r>
            <w:r w:rsidR="00F91C36">
              <w:rPr>
                <w:rFonts w:cstheme="minorHAnsi"/>
                <w:color w:val="000000" w:themeColor="text1"/>
                <w:sz w:val="24"/>
                <w:szCs w:val="24"/>
              </w:rPr>
              <w:t xml:space="preserve"> In ‘eist’ Respecting Diversity in early childhood care, education and training.</w:t>
            </w:r>
          </w:p>
        </w:tc>
        <w:tc>
          <w:tcPr>
            <w:tcW w:w="2268" w:type="dxa"/>
          </w:tcPr>
          <w:p w:rsidR="00797483" w:rsidRPr="004A70DA" w:rsidRDefault="00797483" w:rsidP="00710A16">
            <w:pPr>
              <w:rPr>
                <w:rFonts w:cstheme="minorHAnsi"/>
                <w:color w:val="000000" w:themeColor="text1"/>
                <w:sz w:val="24"/>
                <w:szCs w:val="24"/>
              </w:rPr>
            </w:pPr>
            <w:r>
              <w:rPr>
                <w:rFonts w:cstheme="minorHAnsi"/>
                <w:color w:val="000000" w:themeColor="text1"/>
                <w:sz w:val="24"/>
                <w:szCs w:val="24"/>
              </w:rPr>
              <w:t>Murray, C. (2001) Eist. Dublin: Pavee Point.</w:t>
            </w:r>
          </w:p>
        </w:tc>
        <w:tc>
          <w:tcPr>
            <w:tcW w:w="3686" w:type="dxa"/>
          </w:tcPr>
          <w:p w:rsidR="00797483" w:rsidRPr="00F91C36" w:rsidRDefault="00F91C36" w:rsidP="00710A16">
            <w:pPr>
              <w:rPr>
                <w:sz w:val="24"/>
                <w:szCs w:val="24"/>
              </w:rPr>
            </w:pPr>
            <w:r w:rsidRPr="00F91C36">
              <w:rPr>
                <w:sz w:val="24"/>
                <w:szCs w:val="24"/>
              </w:rPr>
              <w:t xml:space="preserve">Out of print, available on loan </w:t>
            </w:r>
            <w:r w:rsidR="0042298E" w:rsidRPr="00F91C36">
              <w:rPr>
                <w:sz w:val="24"/>
                <w:szCs w:val="24"/>
              </w:rPr>
              <w:t>from</w:t>
            </w:r>
            <w:r w:rsidRPr="00F91C36">
              <w:rPr>
                <w:sz w:val="24"/>
                <w:szCs w:val="24"/>
              </w:rPr>
              <w:t xml:space="preserve"> local County Childcare Committee’s.  To find local one use link below:-</w:t>
            </w:r>
          </w:p>
          <w:p w:rsidR="00F91C36" w:rsidRPr="00797483" w:rsidRDefault="004A1F1A" w:rsidP="00F70E32">
            <w:pPr>
              <w:rPr>
                <w:color w:val="FF0000"/>
                <w:sz w:val="24"/>
                <w:szCs w:val="24"/>
              </w:rPr>
            </w:pPr>
            <w:hyperlink r:id="rId25" w:history="1">
              <w:r w:rsidR="00F91C36" w:rsidRPr="00514074">
                <w:rPr>
                  <w:rStyle w:val="Hyperlink"/>
                  <w:sz w:val="24"/>
                  <w:szCs w:val="24"/>
                </w:rPr>
                <w:t>https://www.pobal.ie/FundingProgrammes/EarlyEducationandChildcare/Pages/CCCs.aspx</w:t>
              </w:r>
            </w:hyperlink>
          </w:p>
        </w:tc>
      </w:tr>
      <w:tr w:rsidR="00797483" w:rsidRPr="002E51EC" w:rsidTr="00710A16">
        <w:tc>
          <w:tcPr>
            <w:tcW w:w="1843" w:type="dxa"/>
            <w:vMerge/>
          </w:tcPr>
          <w:p w:rsidR="00797483" w:rsidRPr="004A70DA" w:rsidRDefault="00797483" w:rsidP="00710A16">
            <w:pPr>
              <w:rPr>
                <w:rFonts w:cstheme="minorHAnsi"/>
                <w:color w:val="000000" w:themeColor="text1"/>
                <w:sz w:val="24"/>
                <w:szCs w:val="24"/>
                <w:shd w:val="clear" w:color="auto" w:fill="FFFFFF"/>
              </w:rPr>
            </w:pPr>
          </w:p>
        </w:tc>
        <w:tc>
          <w:tcPr>
            <w:tcW w:w="1701" w:type="dxa"/>
          </w:tcPr>
          <w:p w:rsidR="00797483" w:rsidRDefault="00797483"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797483" w:rsidRDefault="00797483" w:rsidP="00710A16">
            <w:pPr>
              <w:rPr>
                <w:rFonts w:cstheme="minorHAnsi"/>
                <w:color w:val="000000" w:themeColor="text1"/>
                <w:sz w:val="24"/>
                <w:szCs w:val="24"/>
              </w:rPr>
            </w:pPr>
            <w:r>
              <w:rPr>
                <w:rFonts w:cstheme="minorHAnsi"/>
                <w:color w:val="000000" w:themeColor="text1"/>
                <w:sz w:val="24"/>
                <w:szCs w:val="24"/>
              </w:rPr>
              <w:t>Aistear - The Early Childhood Curriculum Framework.</w:t>
            </w:r>
          </w:p>
        </w:tc>
        <w:tc>
          <w:tcPr>
            <w:tcW w:w="2268" w:type="dxa"/>
          </w:tcPr>
          <w:p w:rsidR="00797483" w:rsidRDefault="00797483" w:rsidP="00710A16">
            <w:pPr>
              <w:rPr>
                <w:rFonts w:cstheme="minorHAnsi"/>
                <w:color w:val="000000" w:themeColor="text1"/>
                <w:sz w:val="24"/>
                <w:szCs w:val="24"/>
              </w:rPr>
            </w:pPr>
            <w:r>
              <w:rPr>
                <w:rFonts w:cstheme="minorHAnsi"/>
                <w:color w:val="000000" w:themeColor="text1"/>
                <w:sz w:val="24"/>
                <w:szCs w:val="24"/>
              </w:rPr>
              <w:t>Aistear.ie</w:t>
            </w:r>
          </w:p>
        </w:tc>
        <w:tc>
          <w:tcPr>
            <w:tcW w:w="3686" w:type="dxa"/>
          </w:tcPr>
          <w:p w:rsidR="00797483" w:rsidRPr="004A70DA" w:rsidRDefault="004A1F1A" w:rsidP="00F70E32">
            <w:pPr>
              <w:rPr>
                <w:sz w:val="24"/>
                <w:szCs w:val="24"/>
              </w:rPr>
            </w:pPr>
            <w:hyperlink r:id="rId26" w:history="1">
              <w:r w:rsidR="00797483" w:rsidRPr="00F323F6">
                <w:rPr>
                  <w:rStyle w:val="Hyperlink"/>
                  <w:sz w:val="24"/>
                  <w:szCs w:val="24"/>
                </w:rPr>
                <w:t>http://www.aistear.ie</w:t>
              </w:r>
            </w:hyperlink>
          </w:p>
        </w:tc>
      </w:tr>
      <w:tr w:rsidR="00797483" w:rsidRPr="002E51EC" w:rsidTr="00710A16">
        <w:tc>
          <w:tcPr>
            <w:tcW w:w="1843" w:type="dxa"/>
            <w:vMerge/>
          </w:tcPr>
          <w:p w:rsidR="00797483" w:rsidRPr="004A70DA" w:rsidRDefault="00797483" w:rsidP="00710A16">
            <w:pPr>
              <w:rPr>
                <w:rFonts w:cstheme="minorHAnsi"/>
                <w:color w:val="000000" w:themeColor="text1"/>
                <w:sz w:val="24"/>
                <w:szCs w:val="24"/>
                <w:shd w:val="clear" w:color="auto" w:fill="FFFFFF"/>
              </w:rPr>
            </w:pPr>
          </w:p>
        </w:tc>
        <w:tc>
          <w:tcPr>
            <w:tcW w:w="1701" w:type="dxa"/>
          </w:tcPr>
          <w:p w:rsidR="00797483" w:rsidRDefault="00797483"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797483" w:rsidRDefault="00797483" w:rsidP="00710A16">
            <w:pPr>
              <w:rPr>
                <w:rFonts w:cstheme="minorHAnsi"/>
                <w:color w:val="000000" w:themeColor="text1"/>
                <w:sz w:val="24"/>
                <w:szCs w:val="24"/>
              </w:rPr>
            </w:pPr>
            <w:r>
              <w:rPr>
                <w:rFonts w:cstheme="minorHAnsi"/>
                <w:color w:val="000000" w:themeColor="text1"/>
                <w:sz w:val="24"/>
                <w:szCs w:val="24"/>
              </w:rPr>
              <w:t>UN Convention on the Rights of the Child 1992</w:t>
            </w:r>
          </w:p>
        </w:tc>
        <w:tc>
          <w:tcPr>
            <w:tcW w:w="2268" w:type="dxa"/>
          </w:tcPr>
          <w:p w:rsidR="00797483" w:rsidRDefault="00797483" w:rsidP="00710A16">
            <w:pPr>
              <w:rPr>
                <w:rFonts w:cstheme="minorHAnsi"/>
                <w:color w:val="000000" w:themeColor="text1"/>
                <w:sz w:val="24"/>
                <w:szCs w:val="24"/>
              </w:rPr>
            </w:pPr>
            <w:r>
              <w:rPr>
                <w:rFonts w:cstheme="minorHAnsi"/>
                <w:color w:val="000000" w:themeColor="text1"/>
                <w:sz w:val="24"/>
                <w:szCs w:val="24"/>
              </w:rPr>
              <w:t>Children’s rights.ie</w:t>
            </w:r>
          </w:p>
        </w:tc>
        <w:tc>
          <w:tcPr>
            <w:tcW w:w="3686" w:type="dxa"/>
          </w:tcPr>
          <w:p w:rsidR="00797483" w:rsidRPr="004A70DA" w:rsidRDefault="004A1F1A" w:rsidP="00F70E32">
            <w:pPr>
              <w:rPr>
                <w:sz w:val="24"/>
                <w:szCs w:val="24"/>
              </w:rPr>
            </w:pPr>
            <w:hyperlink r:id="rId27" w:history="1">
              <w:r w:rsidR="00797483" w:rsidRPr="00F323F6">
                <w:rPr>
                  <w:rStyle w:val="Hyperlink"/>
                  <w:sz w:val="24"/>
                  <w:szCs w:val="24"/>
                </w:rPr>
                <w:t>http://www.childrensrights.ie/sites/default/files/submissions_reports/files/UNCRCEnglish_0.pdf</w:t>
              </w:r>
            </w:hyperlink>
            <w:r w:rsidR="00797483">
              <w:rPr>
                <w:rStyle w:val="Hyperlink"/>
                <w:sz w:val="24"/>
                <w:szCs w:val="24"/>
              </w:rPr>
              <w:t xml:space="preserve"> </w:t>
            </w:r>
          </w:p>
        </w:tc>
      </w:tr>
      <w:tr w:rsidR="00797483" w:rsidRPr="002E51EC" w:rsidTr="00710A16">
        <w:tc>
          <w:tcPr>
            <w:tcW w:w="1843" w:type="dxa"/>
            <w:vMerge/>
          </w:tcPr>
          <w:p w:rsidR="00797483" w:rsidRPr="004A70DA" w:rsidRDefault="00797483" w:rsidP="00710A16">
            <w:pPr>
              <w:rPr>
                <w:rFonts w:cstheme="minorHAnsi"/>
                <w:color w:val="000000" w:themeColor="text1"/>
                <w:sz w:val="24"/>
                <w:szCs w:val="24"/>
                <w:shd w:val="clear" w:color="auto" w:fill="FFFFFF"/>
              </w:rPr>
            </w:pPr>
          </w:p>
        </w:tc>
        <w:tc>
          <w:tcPr>
            <w:tcW w:w="1701" w:type="dxa"/>
          </w:tcPr>
          <w:p w:rsidR="00797483" w:rsidRDefault="00797483"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797483" w:rsidRDefault="00797483" w:rsidP="00710A16">
            <w:pPr>
              <w:rPr>
                <w:rFonts w:cstheme="minorHAnsi"/>
                <w:color w:val="000000" w:themeColor="text1"/>
                <w:sz w:val="24"/>
                <w:szCs w:val="24"/>
              </w:rPr>
            </w:pPr>
            <w:r>
              <w:rPr>
                <w:rFonts w:cstheme="minorHAnsi"/>
                <w:color w:val="000000" w:themeColor="text1"/>
                <w:sz w:val="24"/>
                <w:szCs w:val="24"/>
              </w:rPr>
              <w:t>Equality Act (2004)</w:t>
            </w:r>
          </w:p>
        </w:tc>
        <w:tc>
          <w:tcPr>
            <w:tcW w:w="2268" w:type="dxa"/>
          </w:tcPr>
          <w:p w:rsidR="00797483" w:rsidRDefault="00797483" w:rsidP="00710A16">
            <w:pPr>
              <w:rPr>
                <w:rFonts w:cstheme="minorHAnsi"/>
                <w:color w:val="000000" w:themeColor="text1"/>
                <w:sz w:val="24"/>
                <w:szCs w:val="24"/>
              </w:rPr>
            </w:pPr>
            <w:r>
              <w:rPr>
                <w:rFonts w:cstheme="minorHAnsi"/>
                <w:color w:val="000000" w:themeColor="text1"/>
                <w:sz w:val="24"/>
                <w:szCs w:val="24"/>
              </w:rPr>
              <w:t>Irish State book.ie</w:t>
            </w:r>
          </w:p>
        </w:tc>
        <w:tc>
          <w:tcPr>
            <w:tcW w:w="3686" w:type="dxa"/>
          </w:tcPr>
          <w:p w:rsidR="00797483" w:rsidRPr="004A70DA" w:rsidRDefault="004A1F1A" w:rsidP="00F70E32">
            <w:pPr>
              <w:rPr>
                <w:sz w:val="24"/>
                <w:szCs w:val="24"/>
              </w:rPr>
            </w:pPr>
            <w:hyperlink r:id="rId28" w:history="1">
              <w:r w:rsidR="00797483" w:rsidRPr="00F323F6">
                <w:rPr>
                  <w:rStyle w:val="Hyperlink"/>
                  <w:sz w:val="24"/>
                  <w:szCs w:val="24"/>
                </w:rPr>
                <w:t>http://www.irishstatutebook.ie/eli/2004/act/24/enacted/en/html</w:t>
              </w:r>
            </w:hyperlink>
          </w:p>
        </w:tc>
      </w:tr>
      <w:tr w:rsidR="00F36DA8" w:rsidRPr="002E51EC" w:rsidTr="00710A16">
        <w:trPr>
          <w:trHeight w:val="538"/>
        </w:trPr>
        <w:tc>
          <w:tcPr>
            <w:tcW w:w="1843" w:type="dxa"/>
            <w:vMerge w:val="restart"/>
          </w:tcPr>
          <w:p w:rsidR="00F36DA8" w:rsidRPr="004A70DA" w:rsidRDefault="00F36DA8"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Equality Proofing in Practice </w:t>
            </w:r>
          </w:p>
        </w:tc>
        <w:tc>
          <w:tcPr>
            <w:tcW w:w="1701" w:type="dxa"/>
          </w:tcPr>
          <w:p w:rsidR="00F36DA8" w:rsidRPr="004A70DA" w:rsidRDefault="00F36DA8"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F36DA8" w:rsidRPr="004A70DA" w:rsidRDefault="00F36DA8" w:rsidP="00710A16">
            <w:pPr>
              <w:rPr>
                <w:rFonts w:cstheme="minorHAnsi"/>
                <w:color w:val="000000" w:themeColor="text1"/>
                <w:sz w:val="24"/>
                <w:szCs w:val="24"/>
              </w:rPr>
            </w:pPr>
            <w:r>
              <w:rPr>
                <w:rFonts w:cstheme="minorHAnsi"/>
                <w:color w:val="000000" w:themeColor="text1"/>
                <w:sz w:val="24"/>
                <w:szCs w:val="24"/>
              </w:rPr>
              <w:t>Chapter 1: An informative introduction to the principles and practice of equal opportunities.</w:t>
            </w:r>
          </w:p>
        </w:tc>
        <w:tc>
          <w:tcPr>
            <w:tcW w:w="2268" w:type="dxa"/>
          </w:tcPr>
          <w:p w:rsidR="00F36DA8" w:rsidRPr="004A70DA" w:rsidRDefault="00F36DA8" w:rsidP="00710A16">
            <w:pPr>
              <w:rPr>
                <w:rFonts w:cstheme="minorHAnsi"/>
                <w:color w:val="000000" w:themeColor="text1"/>
                <w:sz w:val="24"/>
                <w:szCs w:val="24"/>
              </w:rPr>
            </w:pPr>
            <w:r>
              <w:rPr>
                <w:rFonts w:cstheme="minorHAnsi"/>
                <w:color w:val="000000" w:themeColor="text1"/>
                <w:sz w:val="24"/>
                <w:szCs w:val="24"/>
              </w:rPr>
              <w:t>Lindon, J. (1998) Equal Opportunities in Practice: Hodder &amp; Stoughton.</w:t>
            </w:r>
          </w:p>
        </w:tc>
        <w:tc>
          <w:tcPr>
            <w:tcW w:w="3686" w:type="dxa"/>
          </w:tcPr>
          <w:p w:rsidR="00F36DA8" w:rsidRPr="004A70DA" w:rsidRDefault="004A1F1A" w:rsidP="00710A16">
            <w:pPr>
              <w:rPr>
                <w:sz w:val="24"/>
                <w:szCs w:val="24"/>
              </w:rPr>
            </w:pPr>
            <w:hyperlink r:id="rId29" w:history="1">
              <w:r w:rsidR="00C730F8" w:rsidRPr="001C7860">
                <w:rPr>
                  <w:rStyle w:val="Hyperlink"/>
                  <w:sz w:val="24"/>
                  <w:szCs w:val="24"/>
                </w:rPr>
                <w:t>https://www.amazon.co.uk/Equal-Opportunities-Practice-Childcare-Topic/dp/0340705590/ref=sr_1_1?ie=UTF8&amp;qid=1476977634&amp;sr=8-</w:t>
              </w:r>
              <w:r w:rsidR="00C730F8" w:rsidRPr="001C7860">
                <w:rPr>
                  <w:rStyle w:val="Hyperlink"/>
                  <w:sz w:val="24"/>
                  <w:szCs w:val="24"/>
                </w:rPr>
                <w:lastRenderedPageBreak/>
                <w:t>1&amp;keywords=Equal+Opportunities+in+Practice%3A</w:t>
              </w:r>
            </w:hyperlink>
            <w:r w:rsidR="00C730F8">
              <w:rPr>
                <w:sz w:val="24"/>
                <w:szCs w:val="24"/>
              </w:rPr>
              <w:t xml:space="preserve"> </w:t>
            </w:r>
          </w:p>
        </w:tc>
      </w:tr>
      <w:tr w:rsidR="00F36DA8" w:rsidRPr="002E51EC" w:rsidTr="00710A16">
        <w:trPr>
          <w:trHeight w:val="538"/>
        </w:trPr>
        <w:tc>
          <w:tcPr>
            <w:tcW w:w="1843" w:type="dxa"/>
            <w:vMerge/>
          </w:tcPr>
          <w:p w:rsidR="00F36DA8" w:rsidRDefault="00F36DA8" w:rsidP="00710A16">
            <w:pPr>
              <w:rPr>
                <w:rFonts w:cstheme="minorHAnsi"/>
                <w:color w:val="000000" w:themeColor="text1"/>
                <w:sz w:val="24"/>
                <w:szCs w:val="24"/>
                <w:shd w:val="clear" w:color="auto" w:fill="FFFFFF"/>
              </w:rPr>
            </w:pPr>
          </w:p>
        </w:tc>
        <w:tc>
          <w:tcPr>
            <w:tcW w:w="1701" w:type="dxa"/>
          </w:tcPr>
          <w:p w:rsidR="00F36DA8" w:rsidRDefault="00F36DA8"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F36DA8" w:rsidRDefault="00F36DA8" w:rsidP="00710A16">
            <w:pPr>
              <w:rPr>
                <w:rFonts w:cstheme="minorHAnsi"/>
                <w:color w:val="000000" w:themeColor="text1"/>
                <w:sz w:val="24"/>
                <w:szCs w:val="24"/>
              </w:rPr>
            </w:pPr>
            <w:r>
              <w:rPr>
                <w:rFonts w:cstheme="minorHAnsi"/>
                <w:color w:val="000000" w:themeColor="text1"/>
                <w:sz w:val="24"/>
                <w:szCs w:val="24"/>
              </w:rPr>
              <w:t>Chapter 1.  This chapter looks at why promoting inclusion, equality and diversity is so important in working with children.</w:t>
            </w:r>
          </w:p>
          <w:p w:rsidR="00F36DA8" w:rsidRDefault="00F36DA8" w:rsidP="00710A16">
            <w:pPr>
              <w:rPr>
                <w:rFonts w:cstheme="minorHAnsi"/>
                <w:color w:val="000000" w:themeColor="text1"/>
                <w:sz w:val="24"/>
                <w:szCs w:val="24"/>
              </w:rPr>
            </w:pPr>
          </w:p>
          <w:p w:rsidR="00F36DA8" w:rsidRDefault="00F36DA8" w:rsidP="005A4851">
            <w:pPr>
              <w:rPr>
                <w:rFonts w:cstheme="minorHAnsi"/>
                <w:color w:val="000000" w:themeColor="text1"/>
                <w:sz w:val="24"/>
                <w:szCs w:val="24"/>
              </w:rPr>
            </w:pPr>
            <w:r>
              <w:rPr>
                <w:rFonts w:cstheme="minorHAnsi"/>
                <w:color w:val="000000" w:themeColor="text1"/>
                <w:sz w:val="24"/>
                <w:szCs w:val="24"/>
              </w:rPr>
              <w:t>Chapter 4. Practical guidelines and suggestions relating to equality and diversity in an early years setting.</w:t>
            </w:r>
          </w:p>
        </w:tc>
        <w:tc>
          <w:tcPr>
            <w:tcW w:w="2268" w:type="dxa"/>
          </w:tcPr>
          <w:p w:rsidR="00F36DA8" w:rsidRDefault="00F36DA8" w:rsidP="00710A16">
            <w:pPr>
              <w:rPr>
                <w:rFonts w:cstheme="minorHAnsi"/>
                <w:color w:val="000000" w:themeColor="text1"/>
                <w:sz w:val="24"/>
                <w:szCs w:val="24"/>
              </w:rPr>
            </w:pPr>
            <w:r>
              <w:rPr>
                <w:rFonts w:cstheme="minorHAnsi"/>
                <w:color w:val="000000" w:themeColor="text1"/>
                <w:sz w:val="24"/>
                <w:szCs w:val="24"/>
              </w:rPr>
              <w:t>Griffin, S. (2008) Inclusion, equality &amp; diversity in working with children. Heinemann</w:t>
            </w:r>
          </w:p>
        </w:tc>
        <w:tc>
          <w:tcPr>
            <w:tcW w:w="3686" w:type="dxa"/>
          </w:tcPr>
          <w:p w:rsidR="00F36DA8" w:rsidRPr="004A70DA" w:rsidRDefault="004A1F1A" w:rsidP="00710A16">
            <w:pPr>
              <w:rPr>
                <w:sz w:val="24"/>
                <w:szCs w:val="24"/>
              </w:rPr>
            </w:pPr>
            <w:hyperlink r:id="rId30" w:history="1">
              <w:r w:rsidR="00C730F8" w:rsidRPr="001C7860">
                <w:rPr>
                  <w:rStyle w:val="Hyperlink"/>
                  <w:sz w:val="24"/>
                  <w:szCs w:val="24"/>
                </w:rPr>
                <w:t>https://www.amazon.co.uk/Inclusion-Equality-Diversity-Professional-Development/dp/0435402404/ref=sr_1_1?ie=UTF8&amp;qid=1476977532&amp;sr=8-1&amp;keywords=Inclusion%2C+equality+%26+diversity+in+working+with+children</w:t>
              </w:r>
            </w:hyperlink>
            <w:r w:rsidR="00C730F8">
              <w:rPr>
                <w:sz w:val="24"/>
                <w:szCs w:val="24"/>
              </w:rPr>
              <w:t xml:space="preserve"> </w:t>
            </w:r>
          </w:p>
        </w:tc>
      </w:tr>
      <w:tr w:rsidR="00F36DA8" w:rsidRPr="002E51EC" w:rsidTr="00710A16">
        <w:trPr>
          <w:trHeight w:val="538"/>
        </w:trPr>
        <w:tc>
          <w:tcPr>
            <w:tcW w:w="1843" w:type="dxa"/>
            <w:vMerge/>
          </w:tcPr>
          <w:p w:rsidR="00F36DA8" w:rsidRDefault="00F36DA8" w:rsidP="00710A16">
            <w:pPr>
              <w:rPr>
                <w:rFonts w:cstheme="minorHAnsi"/>
                <w:color w:val="000000" w:themeColor="text1"/>
                <w:sz w:val="24"/>
                <w:szCs w:val="24"/>
                <w:shd w:val="clear" w:color="auto" w:fill="FFFFFF"/>
              </w:rPr>
            </w:pPr>
          </w:p>
        </w:tc>
        <w:tc>
          <w:tcPr>
            <w:tcW w:w="1701" w:type="dxa"/>
          </w:tcPr>
          <w:p w:rsidR="00F36DA8" w:rsidRDefault="00F36DA8"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w:t>
            </w:r>
          </w:p>
        </w:tc>
        <w:tc>
          <w:tcPr>
            <w:tcW w:w="4536" w:type="dxa"/>
          </w:tcPr>
          <w:p w:rsidR="00F36DA8" w:rsidRDefault="00F36DA8" w:rsidP="00710A16">
            <w:pPr>
              <w:rPr>
                <w:rFonts w:cstheme="minorHAnsi"/>
                <w:color w:val="000000" w:themeColor="text1"/>
                <w:sz w:val="24"/>
                <w:szCs w:val="24"/>
              </w:rPr>
            </w:pPr>
            <w:r>
              <w:rPr>
                <w:rFonts w:cstheme="minorHAnsi"/>
                <w:color w:val="000000" w:themeColor="text1"/>
                <w:sz w:val="24"/>
                <w:szCs w:val="24"/>
              </w:rPr>
              <w:t>This organisation provides very useful and practical information and resource packs in relation to understanding world cultures.  Eg: Maji (Stories from Kenya with very vivid and interesting posters and images for discussion purposes)</w:t>
            </w:r>
          </w:p>
        </w:tc>
        <w:tc>
          <w:tcPr>
            <w:tcW w:w="2268" w:type="dxa"/>
          </w:tcPr>
          <w:p w:rsidR="00F36DA8" w:rsidRDefault="00F36DA8" w:rsidP="00710A16">
            <w:pPr>
              <w:rPr>
                <w:rFonts w:cstheme="minorHAnsi"/>
                <w:color w:val="000000" w:themeColor="text1"/>
                <w:sz w:val="24"/>
                <w:szCs w:val="24"/>
              </w:rPr>
            </w:pPr>
            <w:r>
              <w:rPr>
                <w:rFonts w:cstheme="minorHAnsi"/>
                <w:color w:val="000000" w:themeColor="text1"/>
                <w:sz w:val="24"/>
                <w:szCs w:val="24"/>
              </w:rPr>
              <w:t>Trocaire</w:t>
            </w:r>
          </w:p>
        </w:tc>
        <w:tc>
          <w:tcPr>
            <w:tcW w:w="3686" w:type="dxa"/>
          </w:tcPr>
          <w:p w:rsidR="00F36DA8" w:rsidRPr="004A70DA" w:rsidRDefault="004A1F1A" w:rsidP="00710A16">
            <w:pPr>
              <w:rPr>
                <w:sz w:val="24"/>
                <w:szCs w:val="24"/>
              </w:rPr>
            </w:pPr>
            <w:hyperlink r:id="rId31" w:history="1">
              <w:r w:rsidR="00F36DA8" w:rsidRPr="001C7860">
                <w:rPr>
                  <w:rStyle w:val="Hyperlink"/>
                  <w:sz w:val="24"/>
                  <w:szCs w:val="24"/>
                </w:rPr>
                <w:t>www.trocaire.org</w:t>
              </w:r>
            </w:hyperlink>
            <w:r w:rsidR="00F36DA8">
              <w:rPr>
                <w:sz w:val="24"/>
                <w:szCs w:val="24"/>
              </w:rPr>
              <w:t xml:space="preserve"> </w:t>
            </w:r>
          </w:p>
        </w:tc>
      </w:tr>
      <w:tr w:rsidR="00F36DA8" w:rsidRPr="002E51EC" w:rsidTr="00710A16">
        <w:trPr>
          <w:trHeight w:val="538"/>
        </w:trPr>
        <w:tc>
          <w:tcPr>
            <w:tcW w:w="1843" w:type="dxa"/>
            <w:vMerge/>
          </w:tcPr>
          <w:p w:rsidR="00F36DA8" w:rsidRDefault="00F36DA8" w:rsidP="00710A16">
            <w:pPr>
              <w:rPr>
                <w:rFonts w:cstheme="minorHAnsi"/>
                <w:color w:val="000000" w:themeColor="text1"/>
                <w:sz w:val="24"/>
                <w:szCs w:val="24"/>
                <w:shd w:val="clear" w:color="auto" w:fill="FFFFFF"/>
              </w:rPr>
            </w:pPr>
          </w:p>
        </w:tc>
        <w:tc>
          <w:tcPr>
            <w:tcW w:w="1701" w:type="dxa"/>
          </w:tcPr>
          <w:p w:rsidR="00F36DA8" w:rsidRDefault="00F36DA8"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F36DA8" w:rsidRDefault="00F36DA8" w:rsidP="00710A16">
            <w:pPr>
              <w:rPr>
                <w:rFonts w:cstheme="minorHAnsi"/>
                <w:color w:val="000000" w:themeColor="text1"/>
                <w:sz w:val="24"/>
                <w:szCs w:val="24"/>
              </w:rPr>
            </w:pPr>
            <w:r>
              <w:rPr>
                <w:rFonts w:cstheme="minorHAnsi"/>
                <w:color w:val="000000" w:themeColor="text1"/>
                <w:sz w:val="24"/>
                <w:szCs w:val="24"/>
              </w:rPr>
              <w:t>Chapter 4. Guidelines on planning, creating and managing the learning environment in relation to the topic.</w:t>
            </w:r>
          </w:p>
        </w:tc>
        <w:tc>
          <w:tcPr>
            <w:tcW w:w="2268" w:type="dxa"/>
          </w:tcPr>
          <w:p w:rsidR="00F36DA8" w:rsidRDefault="00F36DA8" w:rsidP="00710A16">
            <w:pPr>
              <w:rPr>
                <w:rFonts w:cstheme="minorHAnsi"/>
                <w:color w:val="000000" w:themeColor="text1"/>
                <w:sz w:val="24"/>
                <w:szCs w:val="24"/>
              </w:rPr>
            </w:pPr>
            <w:r>
              <w:rPr>
                <w:rFonts w:cstheme="minorHAnsi"/>
                <w:color w:val="000000" w:themeColor="text1"/>
                <w:sz w:val="24"/>
                <w:szCs w:val="24"/>
              </w:rPr>
              <w:t>Neaum, S (2000) Good practice in implementing the preschool curriculum: Stanley Thornes.</w:t>
            </w:r>
          </w:p>
        </w:tc>
        <w:tc>
          <w:tcPr>
            <w:tcW w:w="3686" w:type="dxa"/>
          </w:tcPr>
          <w:p w:rsidR="00F36DA8" w:rsidRDefault="004A1F1A" w:rsidP="00710A16">
            <w:pPr>
              <w:rPr>
                <w:sz w:val="24"/>
                <w:szCs w:val="24"/>
              </w:rPr>
            </w:pPr>
            <w:hyperlink r:id="rId32" w:history="1">
              <w:r w:rsidR="00F36DA8" w:rsidRPr="001C7860">
                <w:rPr>
                  <w:rStyle w:val="Hyperlink"/>
                  <w:sz w:val="24"/>
                  <w:szCs w:val="24"/>
                </w:rPr>
                <w:t>https://www.amazon.co.uk/Practice-Implementing-Pre-school-Curriculum-Second/dp/0748755535/ref=sr_1_1?ie=UTF8&amp;qid=1476977183&amp;sr=8-1&amp;keywords=Good+practice+in+implementing+the+preschool+curriculum</w:t>
              </w:r>
            </w:hyperlink>
            <w:r w:rsidR="00F36DA8">
              <w:rPr>
                <w:sz w:val="24"/>
                <w:szCs w:val="24"/>
              </w:rPr>
              <w:t xml:space="preserve"> </w:t>
            </w:r>
          </w:p>
        </w:tc>
      </w:tr>
      <w:tr w:rsidR="00F36DA8" w:rsidRPr="002E51EC" w:rsidTr="00710A16">
        <w:trPr>
          <w:trHeight w:val="538"/>
        </w:trPr>
        <w:tc>
          <w:tcPr>
            <w:tcW w:w="1843" w:type="dxa"/>
            <w:vMerge/>
          </w:tcPr>
          <w:p w:rsidR="00F36DA8" w:rsidRDefault="00F36DA8" w:rsidP="00710A16">
            <w:pPr>
              <w:rPr>
                <w:rFonts w:cstheme="minorHAnsi"/>
                <w:color w:val="000000" w:themeColor="text1"/>
                <w:sz w:val="24"/>
                <w:szCs w:val="24"/>
                <w:shd w:val="clear" w:color="auto" w:fill="FFFFFF"/>
              </w:rPr>
            </w:pPr>
          </w:p>
        </w:tc>
        <w:tc>
          <w:tcPr>
            <w:tcW w:w="1701" w:type="dxa"/>
          </w:tcPr>
          <w:p w:rsidR="00F36DA8" w:rsidRDefault="00F36DA8"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F36DA8" w:rsidRDefault="00F36DA8" w:rsidP="005746F2">
            <w:pPr>
              <w:rPr>
                <w:rFonts w:cstheme="minorHAnsi"/>
                <w:color w:val="000000" w:themeColor="text1"/>
                <w:sz w:val="24"/>
                <w:szCs w:val="24"/>
              </w:rPr>
            </w:pPr>
            <w:r>
              <w:rPr>
                <w:rFonts w:cstheme="minorHAnsi"/>
                <w:color w:val="000000" w:themeColor="text1"/>
                <w:sz w:val="24"/>
                <w:szCs w:val="24"/>
              </w:rPr>
              <w:t>Chapter 6: P. 139. A practical step by step guide in dealing with discriminatory incidents.</w:t>
            </w:r>
          </w:p>
        </w:tc>
        <w:tc>
          <w:tcPr>
            <w:tcW w:w="2268" w:type="dxa"/>
          </w:tcPr>
          <w:p w:rsidR="00F36DA8" w:rsidRDefault="00F36DA8" w:rsidP="005746F2">
            <w:pPr>
              <w:rPr>
                <w:rFonts w:cstheme="minorHAnsi"/>
                <w:color w:val="000000" w:themeColor="text1"/>
                <w:sz w:val="24"/>
                <w:szCs w:val="24"/>
              </w:rPr>
            </w:pPr>
            <w:r>
              <w:rPr>
                <w:rFonts w:cstheme="minorHAnsi"/>
                <w:color w:val="000000" w:themeColor="text1"/>
                <w:sz w:val="24"/>
                <w:szCs w:val="24"/>
              </w:rPr>
              <w:t xml:space="preserve">O’Brien,E. (2015) Childhood Social, legal and health </w:t>
            </w:r>
            <w:r>
              <w:rPr>
                <w:rFonts w:cstheme="minorHAnsi"/>
                <w:color w:val="000000" w:themeColor="text1"/>
                <w:sz w:val="24"/>
                <w:szCs w:val="24"/>
              </w:rPr>
              <w:lastRenderedPageBreak/>
              <w:t>studies. Dublin: Gill &amp; Macmillan.</w:t>
            </w:r>
          </w:p>
        </w:tc>
        <w:tc>
          <w:tcPr>
            <w:tcW w:w="3686" w:type="dxa"/>
          </w:tcPr>
          <w:p w:rsidR="00F36DA8" w:rsidRDefault="004A1F1A" w:rsidP="00710A16">
            <w:pPr>
              <w:rPr>
                <w:sz w:val="24"/>
                <w:szCs w:val="24"/>
              </w:rPr>
            </w:pPr>
            <w:hyperlink r:id="rId33" w:history="1">
              <w:r w:rsidR="00F36DA8" w:rsidRPr="001C7860">
                <w:rPr>
                  <w:rStyle w:val="Hyperlink"/>
                  <w:sz w:val="24"/>
                  <w:szCs w:val="24"/>
                </w:rPr>
                <w:t>http://www.gilleducation.ie/childcare/childcare/childhood-social-legal--health-studies</w:t>
              </w:r>
            </w:hyperlink>
            <w:r w:rsidR="00F36DA8">
              <w:rPr>
                <w:sz w:val="24"/>
                <w:szCs w:val="24"/>
              </w:rPr>
              <w:t xml:space="preserve"> </w:t>
            </w:r>
          </w:p>
        </w:tc>
      </w:tr>
      <w:tr w:rsidR="00F36DA8" w:rsidRPr="002E51EC" w:rsidTr="00710A16">
        <w:trPr>
          <w:trHeight w:val="538"/>
        </w:trPr>
        <w:tc>
          <w:tcPr>
            <w:tcW w:w="1843" w:type="dxa"/>
            <w:vMerge/>
          </w:tcPr>
          <w:p w:rsidR="00F36DA8" w:rsidRDefault="00F36DA8" w:rsidP="00710A16">
            <w:pPr>
              <w:rPr>
                <w:rFonts w:cstheme="minorHAnsi"/>
                <w:color w:val="000000" w:themeColor="text1"/>
                <w:sz w:val="24"/>
                <w:szCs w:val="24"/>
                <w:shd w:val="clear" w:color="auto" w:fill="FFFFFF"/>
              </w:rPr>
            </w:pPr>
          </w:p>
        </w:tc>
        <w:tc>
          <w:tcPr>
            <w:tcW w:w="1701" w:type="dxa"/>
          </w:tcPr>
          <w:p w:rsidR="00F36DA8" w:rsidRDefault="00F36DA8" w:rsidP="005746F2">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 xml:space="preserve">YouTube </w:t>
            </w:r>
          </w:p>
        </w:tc>
        <w:tc>
          <w:tcPr>
            <w:tcW w:w="4536" w:type="dxa"/>
          </w:tcPr>
          <w:p w:rsidR="00F36DA8" w:rsidRPr="00CD0EB1" w:rsidRDefault="00F36DA8" w:rsidP="00CD0EB1">
            <w:pPr>
              <w:shd w:val="clear" w:color="auto" w:fill="FFFFFF"/>
              <w:textAlignment w:val="top"/>
              <w:outlineLvl w:val="0"/>
              <w:rPr>
                <w:rFonts w:eastAsia="Times New Roman" w:cs="Arial"/>
                <w:color w:val="000000"/>
                <w:kern w:val="36"/>
                <w:sz w:val="24"/>
                <w:szCs w:val="24"/>
              </w:rPr>
            </w:pPr>
            <w:r>
              <w:rPr>
                <w:rFonts w:eastAsia="Times New Roman" w:cs="Arial"/>
                <w:color w:val="000000"/>
                <w:kern w:val="36"/>
                <w:sz w:val="24"/>
                <w:szCs w:val="24"/>
              </w:rPr>
              <w:t>A 5 minute clip titled ‘Supporting cultural and linguistic diversity in early childhood’.  This is a useful tool for planning and implementing early learning activities.</w:t>
            </w:r>
          </w:p>
          <w:p w:rsidR="00F36DA8" w:rsidRDefault="00F36DA8" w:rsidP="00CD0EB1">
            <w:pPr>
              <w:shd w:val="clear" w:color="auto" w:fill="FFFFFF"/>
              <w:textAlignment w:val="top"/>
              <w:outlineLvl w:val="0"/>
              <w:rPr>
                <w:rFonts w:cstheme="minorHAnsi"/>
                <w:color w:val="000000" w:themeColor="text1"/>
                <w:sz w:val="24"/>
                <w:szCs w:val="24"/>
              </w:rPr>
            </w:pPr>
          </w:p>
        </w:tc>
        <w:tc>
          <w:tcPr>
            <w:tcW w:w="2268" w:type="dxa"/>
          </w:tcPr>
          <w:p w:rsidR="00F36DA8" w:rsidRDefault="00F36DA8" w:rsidP="005746F2">
            <w:pPr>
              <w:rPr>
                <w:rFonts w:cstheme="minorHAnsi"/>
                <w:color w:val="000000" w:themeColor="text1"/>
                <w:sz w:val="24"/>
                <w:szCs w:val="24"/>
              </w:rPr>
            </w:pPr>
            <w:r w:rsidRPr="00F36DA8">
              <w:rPr>
                <w:rFonts w:cstheme="minorHAnsi"/>
                <w:color w:val="000000" w:themeColor="text1"/>
                <w:sz w:val="24"/>
                <w:szCs w:val="24"/>
              </w:rPr>
              <w:t>BrookesPublishing</w:t>
            </w:r>
          </w:p>
        </w:tc>
        <w:tc>
          <w:tcPr>
            <w:tcW w:w="3686" w:type="dxa"/>
          </w:tcPr>
          <w:p w:rsidR="00F36DA8" w:rsidRDefault="004A1F1A" w:rsidP="00710A16">
            <w:pPr>
              <w:rPr>
                <w:sz w:val="24"/>
                <w:szCs w:val="24"/>
              </w:rPr>
            </w:pPr>
            <w:hyperlink r:id="rId34" w:history="1">
              <w:r w:rsidR="00F36DA8" w:rsidRPr="001C7860">
                <w:rPr>
                  <w:rStyle w:val="Hyperlink"/>
                  <w:sz w:val="24"/>
                  <w:szCs w:val="24"/>
                </w:rPr>
                <w:t>https://www.youtube.com/watch?v=XWg-ZrV3wPk</w:t>
              </w:r>
            </w:hyperlink>
            <w:r w:rsidR="00F36DA8">
              <w:rPr>
                <w:sz w:val="24"/>
                <w:szCs w:val="24"/>
              </w:rPr>
              <w:t xml:space="preserve"> </w:t>
            </w:r>
          </w:p>
        </w:tc>
      </w:tr>
      <w:tr w:rsidR="004A70DA" w:rsidRPr="002E51EC" w:rsidTr="00710A16">
        <w:tc>
          <w:tcPr>
            <w:tcW w:w="1843" w:type="dxa"/>
          </w:tcPr>
          <w:p w:rsidR="004A70DA" w:rsidRPr="004A70DA" w:rsidRDefault="00443538"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Reflection</w:t>
            </w:r>
          </w:p>
        </w:tc>
        <w:tc>
          <w:tcPr>
            <w:tcW w:w="1701" w:type="dxa"/>
          </w:tcPr>
          <w:p w:rsidR="004A70DA" w:rsidRPr="004A70DA" w:rsidRDefault="00DB3515"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Book</w:t>
            </w:r>
          </w:p>
        </w:tc>
        <w:tc>
          <w:tcPr>
            <w:tcW w:w="4536" w:type="dxa"/>
          </w:tcPr>
          <w:p w:rsidR="004A70DA" w:rsidRPr="004A70DA" w:rsidRDefault="00DB3515" w:rsidP="00710A16">
            <w:pPr>
              <w:rPr>
                <w:rFonts w:cstheme="minorHAnsi"/>
                <w:color w:val="000000" w:themeColor="text1"/>
                <w:sz w:val="24"/>
                <w:szCs w:val="24"/>
              </w:rPr>
            </w:pPr>
            <w:r>
              <w:rPr>
                <w:rFonts w:cstheme="minorHAnsi"/>
                <w:color w:val="000000" w:themeColor="text1"/>
                <w:sz w:val="24"/>
                <w:szCs w:val="24"/>
              </w:rPr>
              <w:t>Chapter 2. A concise and informative chapter looking at the importance of reflective practice in the field of early childhood.</w:t>
            </w:r>
          </w:p>
        </w:tc>
        <w:tc>
          <w:tcPr>
            <w:tcW w:w="2268" w:type="dxa"/>
          </w:tcPr>
          <w:p w:rsidR="004A70DA" w:rsidRPr="004A70DA" w:rsidRDefault="00DB3515" w:rsidP="00DB3515">
            <w:pPr>
              <w:rPr>
                <w:rFonts w:cstheme="minorHAnsi"/>
                <w:color w:val="000000" w:themeColor="text1"/>
                <w:sz w:val="24"/>
                <w:szCs w:val="24"/>
              </w:rPr>
            </w:pPr>
            <w:r>
              <w:rPr>
                <w:rFonts w:cstheme="minorHAnsi"/>
                <w:color w:val="000000" w:themeColor="text1"/>
                <w:sz w:val="24"/>
                <w:szCs w:val="24"/>
              </w:rPr>
              <w:t>Partland, E. (2012) Supervision and Leadership in childcare. Dublin: Gill &amp; Macmillan.</w:t>
            </w:r>
          </w:p>
        </w:tc>
        <w:tc>
          <w:tcPr>
            <w:tcW w:w="3686" w:type="dxa"/>
          </w:tcPr>
          <w:p w:rsidR="00DB3515" w:rsidRPr="004A70DA" w:rsidRDefault="004A1F1A" w:rsidP="00710A16">
            <w:pPr>
              <w:rPr>
                <w:sz w:val="24"/>
                <w:szCs w:val="24"/>
              </w:rPr>
            </w:pPr>
            <w:hyperlink r:id="rId35" w:anchor="&amp;sSearchWord=Supervision+and+Leadership+in+childcare" w:history="1">
              <w:r w:rsidR="00F36DA8" w:rsidRPr="001C7860">
                <w:rPr>
                  <w:rStyle w:val="Hyperlink"/>
                  <w:sz w:val="24"/>
                  <w:szCs w:val="24"/>
                </w:rPr>
                <w:t>http://www.gilleducation.ie/gill-education-search?Q=Supervision+and+Leadership+in+childcare&amp;x=0&amp;y=0#&amp;sSearchWord=Supervision+and+Leadership+in+childcare</w:t>
              </w:r>
            </w:hyperlink>
            <w:r w:rsidR="00F36DA8">
              <w:rPr>
                <w:sz w:val="24"/>
                <w:szCs w:val="24"/>
              </w:rPr>
              <w:t xml:space="preserve"> </w:t>
            </w:r>
          </w:p>
        </w:tc>
      </w:tr>
      <w:tr w:rsidR="00F36DA8" w:rsidRPr="002E51EC" w:rsidTr="00710A16">
        <w:tc>
          <w:tcPr>
            <w:tcW w:w="1843" w:type="dxa"/>
            <w:vMerge w:val="restart"/>
          </w:tcPr>
          <w:p w:rsidR="00F36DA8" w:rsidRPr="004A70DA" w:rsidRDefault="00F36DA8" w:rsidP="00710A16">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General</w:t>
            </w:r>
          </w:p>
        </w:tc>
        <w:tc>
          <w:tcPr>
            <w:tcW w:w="1701" w:type="dxa"/>
          </w:tcPr>
          <w:p w:rsidR="00F36DA8" w:rsidRPr="004A70DA" w:rsidRDefault="00F36DA8"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 site</w:t>
            </w:r>
          </w:p>
        </w:tc>
        <w:tc>
          <w:tcPr>
            <w:tcW w:w="4536" w:type="dxa"/>
          </w:tcPr>
          <w:p w:rsidR="00F36DA8" w:rsidRDefault="00F36DA8" w:rsidP="00710A16">
            <w:pPr>
              <w:rPr>
                <w:rFonts w:cstheme="minorHAnsi"/>
                <w:color w:val="000000" w:themeColor="text1"/>
                <w:sz w:val="24"/>
                <w:szCs w:val="24"/>
              </w:rPr>
            </w:pPr>
            <w:r>
              <w:rPr>
                <w:rFonts w:cstheme="minorHAnsi"/>
                <w:color w:val="000000" w:themeColor="text1"/>
                <w:sz w:val="24"/>
                <w:szCs w:val="24"/>
              </w:rPr>
              <w:t>The national quality framework for Early Childhood Care and Education in Ireland.</w:t>
            </w:r>
          </w:p>
          <w:p w:rsidR="00F36DA8" w:rsidRPr="004A70DA" w:rsidRDefault="00F36DA8" w:rsidP="00710A16">
            <w:pPr>
              <w:rPr>
                <w:rFonts w:cstheme="minorHAnsi"/>
                <w:color w:val="000000" w:themeColor="text1"/>
                <w:sz w:val="24"/>
                <w:szCs w:val="24"/>
              </w:rPr>
            </w:pPr>
          </w:p>
        </w:tc>
        <w:tc>
          <w:tcPr>
            <w:tcW w:w="2268" w:type="dxa"/>
          </w:tcPr>
          <w:p w:rsidR="00F36DA8" w:rsidRPr="004A70DA" w:rsidRDefault="00F36DA8" w:rsidP="00710A16">
            <w:pPr>
              <w:rPr>
                <w:rFonts w:cstheme="minorHAnsi"/>
                <w:color w:val="000000" w:themeColor="text1"/>
                <w:sz w:val="24"/>
                <w:szCs w:val="24"/>
              </w:rPr>
            </w:pPr>
            <w:r>
              <w:rPr>
                <w:rFonts w:cstheme="minorHAnsi"/>
                <w:color w:val="000000" w:themeColor="text1"/>
                <w:sz w:val="24"/>
                <w:szCs w:val="24"/>
              </w:rPr>
              <w:t>Siolta.ie</w:t>
            </w:r>
          </w:p>
        </w:tc>
        <w:tc>
          <w:tcPr>
            <w:tcW w:w="3686" w:type="dxa"/>
          </w:tcPr>
          <w:p w:rsidR="00F36DA8" w:rsidRPr="004A70DA" w:rsidRDefault="004A1F1A" w:rsidP="00F36DA8">
            <w:pPr>
              <w:rPr>
                <w:sz w:val="24"/>
                <w:szCs w:val="24"/>
              </w:rPr>
            </w:pPr>
            <w:hyperlink r:id="rId36" w:history="1">
              <w:r w:rsidR="00F36DA8" w:rsidRPr="002144F9">
                <w:rPr>
                  <w:rStyle w:val="Hyperlink"/>
                  <w:sz w:val="24"/>
                  <w:szCs w:val="24"/>
                </w:rPr>
                <w:t>www.Siolta.ie</w:t>
              </w:r>
            </w:hyperlink>
          </w:p>
        </w:tc>
      </w:tr>
      <w:tr w:rsidR="00F36DA8" w:rsidRPr="002E51EC" w:rsidTr="00710A16">
        <w:tc>
          <w:tcPr>
            <w:tcW w:w="1843" w:type="dxa"/>
            <w:vMerge/>
          </w:tcPr>
          <w:p w:rsidR="00F36DA8" w:rsidRPr="004A70DA" w:rsidRDefault="00F36DA8" w:rsidP="00710A16">
            <w:pPr>
              <w:rPr>
                <w:rFonts w:cstheme="minorHAnsi"/>
                <w:color w:val="000000" w:themeColor="text1"/>
                <w:sz w:val="24"/>
                <w:szCs w:val="24"/>
                <w:shd w:val="clear" w:color="auto" w:fill="FFFFFF"/>
              </w:rPr>
            </w:pPr>
          </w:p>
        </w:tc>
        <w:tc>
          <w:tcPr>
            <w:tcW w:w="1701" w:type="dxa"/>
          </w:tcPr>
          <w:p w:rsidR="00F36DA8" w:rsidRPr="004A70DA" w:rsidRDefault="002B624D" w:rsidP="00710A16">
            <w:pPr>
              <w:rPr>
                <w:rFonts w:eastAsia="Times New Roman" w:cstheme="minorHAnsi"/>
                <w:color w:val="000000" w:themeColor="text1"/>
                <w:kern w:val="36"/>
                <w:sz w:val="24"/>
                <w:szCs w:val="24"/>
              </w:rPr>
            </w:pPr>
            <w:r>
              <w:rPr>
                <w:rFonts w:eastAsia="Times New Roman" w:cstheme="minorHAnsi"/>
                <w:color w:val="000000" w:themeColor="text1"/>
                <w:kern w:val="36"/>
                <w:sz w:val="24"/>
                <w:szCs w:val="24"/>
              </w:rPr>
              <w:t>Website</w:t>
            </w:r>
          </w:p>
        </w:tc>
        <w:tc>
          <w:tcPr>
            <w:tcW w:w="4536" w:type="dxa"/>
          </w:tcPr>
          <w:p w:rsidR="00F36DA8" w:rsidRPr="004A70DA" w:rsidRDefault="00F36DA8" w:rsidP="00710A16">
            <w:pPr>
              <w:rPr>
                <w:rFonts w:cstheme="minorHAnsi"/>
                <w:color w:val="000000" w:themeColor="text1"/>
                <w:sz w:val="24"/>
                <w:szCs w:val="24"/>
              </w:rPr>
            </w:pPr>
            <w:r>
              <w:rPr>
                <w:rFonts w:cstheme="minorHAnsi"/>
                <w:color w:val="000000" w:themeColor="text1"/>
                <w:sz w:val="24"/>
                <w:szCs w:val="24"/>
              </w:rPr>
              <w:t>The national curriculum framework for Early Childhood Education in Ireland.  Specific focus on Identify and Belonging.</w:t>
            </w:r>
          </w:p>
        </w:tc>
        <w:tc>
          <w:tcPr>
            <w:tcW w:w="2268" w:type="dxa"/>
          </w:tcPr>
          <w:p w:rsidR="00F36DA8" w:rsidRPr="004A70DA" w:rsidRDefault="00F36DA8" w:rsidP="00710A16">
            <w:pPr>
              <w:rPr>
                <w:rFonts w:cstheme="minorHAnsi"/>
                <w:color w:val="000000" w:themeColor="text1"/>
                <w:sz w:val="24"/>
                <w:szCs w:val="24"/>
              </w:rPr>
            </w:pPr>
            <w:r>
              <w:rPr>
                <w:rFonts w:cstheme="minorHAnsi"/>
                <w:color w:val="000000" w:themeColor="text1"/>
                <w:sz w:val="24"/>
                <w:szCs w:val="24"/>
              </w:rPr>
              <w:t>Aistear</w:t>
            </w:r>
          </w:p>
        </w:tc>
        <w:tc>
          <w:tcPr>
            <w:tcW w:w="3686" w:type="dxa"/>
          </w:tcPr>
          <w:p w:rsidR="00F36DA8" w:rsidRPr="004A70DA" w:rsidRDefault="004A1F1A" w:rsidP="00F36DA8">
            <w:pPr>
              <w:rPr>
                <w:sz w:val="24"/>
                <w:szCs w:val="24"/>
              </w:rPr>
            </w:pPr>
            <w:hyperlink r:id="rId37" w:history="1">
              <w:r w:rsidR="00F36DA8" w:rsidRPr="002144F9">
                <w:rPr>
                  <w:rStyle w:val="Hyperlink"/>
                  <w:sz w:val="24"/>
                  <w:szCs w:val="24"/>
                </w:rPr>
                <w:t>www.Aistear.ie</w:t>
              </w:r>
            </w:hyperlink>
          </w:p>
        </w:tc>
      </w:tr>
      <w:tr w:rsidR="00F36DA8" w:rsidRPr="002E51EC" w:rsidTr="00710A16">
        <w:tc>
          <w:tcPr>
            <w:tcW w:w="1843" w:type="dxa"/>
            <w:vMerge/>
          </w:tcPr>
          <w:p w:rsidR="00F36DA8" w:rsidRPr="004A70DA" w:rsidRDefault="00F36DA8" w:rsidP="00710A16">
            <w:pPr>
              <w:rPr>
                <w:rFonts w:cstheme="minorHAnsi"/>
                <w:color w:val="000000" w:themeColor="text1"/>
                <w:sz w:val="24"/>
                <w:szCs w:val="24"/>
                <w:shd w:val="clear" w:color="auto" w:fill="FFFFFF"/>
              </w:rPr>
            </w:pPr>
          </w:p>
        </w:tc>
        <w:tc>
          <w:tcPr>
            <w:tcW w:w="1701" w:type="dxa"/>
          </w:tcPr>
          <w:p w:rsidR="00F36DA8" w:rsidRPr="00260AE6" w:rsidRDefault="00F36DA8" w:rsidP="00F36DA8">
            <w:pPr>
              <w:rPr>
                <w:rFonts w:cs="Calibri"/>
                <w:color w:val="000000"/>
                <w:kern w:val="36"/>
                <w:sz w:val="24"/>
                <w:szCs w:val="24"/>
              </w:rPr>
            </w:pPr>
            <w:r>
              <w:t>Book</w:t>
            </w:r>
          </w:p>
        </w:tc>
        <w:tc>
          <w:tcPr>
            <w:tcW w:w="4536" w:type="dxa"/>
          </w:tcPr>
          <w:p w:rsidR="00F36DA8" w:rsidRDefault="00F36DA8" w:rsidP="00CD0EB1">
            <w:pPr>
              <w:rPr>
                <w:rFonts w:cs="Calibri"/>
                <w:color w:val="000000"/>
                <w:sz w:val="24"/>
                <w:szCs w:val="24"/>
              </w:rPr>
            </w:pPr>
            <w:r>
              <w:rPr>
                <w:rFonts w:cs="Calibri"/>
                <w:color w:val="000000"/>
                <w:sz w:val="24"/>
                <w:szCs w:val="24"/>
              </w:rPr>
              <w:t>A Sociology of Ireland(4</w:t>
            </w:r>
            <w:r w:rsidRPr="00D67291">
              <w:rPr>
                <w:rFonts w:cs="Calibri"/>
                <w:color w:val="000000"/>
                <w:sz w:val="24"/>
                <w:szCs w:val="24"/>
                <w:vertAlign w:val="superscript"/>
              </w:rPr>
              <w:t>th</w:t>
            </w:r>
            <w:r>
              <w:rPr>
                <w:rFonts w:cs="Calibri"/>
                <w:color w:val="000000"/>
                <w:sz w:val="24"/>
                <w:szCs w:val="24"/>
              </w:rPr>
              <w:t xml:space="preserve"> Edition)</w:t>
            </w:r>
          </w:p>
          <w:p w:rsidR="00F36DA8" w:rsidRDefault="00F36DA8" w:rsidP="00CD0EB1">
            <w:pPr>
              <w:rPr>
                <w:rFonts w:cs="Calibri"/>
                <w:color w:val="000000"/>
                <w:sz w:val="24"/>
                <w:szCs w:val="24"/>
              </w:rPr>
            </w:pPr>
          </w:p>
          <w:p w:rsidR="00F36DA8" w:rsidRPr="00260AE6" w:rsidRDefault="00F36DA8" w:rsidP="00F36DA8">
            <w:pPr>
              <w:rPr>
                <w:rFonts w:cs="Calibri"/>
                <w:color w:val="000000"/>
                <w:sz w:val="24"/>
                <w:szCs w:val="24"/>
              </w:rPr>
            </w:pPr>
            <w:r>
              <w:rPr>
                <w:rFonts w:cs="Calibri"/>
                <w:color w:val="000000"/>
                <w:sz w:val="24"/>
                <w:szCs w:val="24"/>
              </w:rPr>
              <w:t xml:space="preserve">An analyses of changes within Irish society post industrialisation. With a comprehensive sociological perspective on migration and social stratification. </w:t>
            </w:r>
          </w:p>
        </w:tc>
        <w:tc>
          <w:tcPr>
            <w:tcW w:w="2268" w:type="dxa"/>
          </w:tcPr>
          <w:p w:rsidR="00F36DA8" w:rsidRDefault="00F36DA8" w:rsidP="00CD0EB1">
            <w:pPr>
              <w:rPr>
                <w:rFonts w:cs="Calibri"/>
                <w:color w:val="000000"/>
                <w:sz w:val="24"/>
                <w:szCs w:val="24"/>
              </w:rPr>
            </w:pPr>
            <w:r>
              <w:rPr>
                <w:rFonts w:cs="Calibri"/>
                <w:color w:val="000000"/>
                <w:sz w:val="24"/>
                <w:szCs w:val="24"/>
              </w:rPr>
              <w:t>Share, P &amp; Trovey, H (2012). A Sociology of Ireland. Dublin: Gill and MacMillan</w:t>
            </w:r>
          </w:p>
          <w:p w:rsidR="00F36DA8" w:rsidRPr="00260AE6" w:rsidRDefault="00F36DA8" w:rsidP="00180736">
            <w:pPr>
              <w:rPr>
                <w:rFonts w:cs="Calibri"/>
                <w:color w:val="000000"/>
                <w:sz w:val="24"/>
                <w:szCs w:val="24"/>
              </w:rPr>
            </w:pPr>
          </w:p>
        </w:tc>
        <w:tc>
          <w:tcPr>
            <w:tcW w:w="3686" w:type="dxa"/>
          </w:tcPr>
          <w:p w:rsidR="00F36DA8" w:rsidRPr="002F6207" w:rsidRDefault="004A1F1A" w:rsidP="00F36DA8">
            <w:pPr>
              <w:rPr>
                <w:sz w:val="24"/>
                <w:szCs w:val="24"/>
              </w:rPr>
            </w:pPr>
            <w:hyperlink r:id="rId38" w:history="1">
              <w:r w:rsidR="00F36DA8" w:rsidRPr="00F02510">
                <w:rPr>
                  <w:rStyle w:val="Hyperlink"/>
                  <w:sz w:val="24"/>
                  <w:szCs w:val="24"/>
                </w:rPr>
                <w:t>http://www.gilleducation.ie/social-studies-uni/social-studies-uni/sociology-of-ireland-4th-edition</w:t>
              </w:r>
            </w:hyperlink>
          </w:p>
        </w:tc>
      </w:tr>
    </w:tbl>
    <w:p w:rsidR="00954453" w:rsidRPr="00164A0C" w:rsidRDefault="00954453">
      <w:pPr>
        <w:rPr>
          <w:rFonts w:cstheme="minorHAnsi"/>
          <w:color w:val="000000" w:themeColor="text1"/>
          <w:sz w:val="24"/>
          <w:szCs w:val="24"/>
        </w:rPr>
      </w:pPr>
    </w:p>
    <w:p w:rsidR="00F70E32" w:rsidRDefault="00F70E32">
      <w:pPr>
        <w:rPr>
          <w:rFonts w:cstheme="minorHAnsi"/>
          <w:b/>
          <w:color w:val="000000" w:themeColor="text1"/>
          <w:sz w:val="24"/>
          <w:szCs w:val="24"/>
        </w:rPr>
      </w:pPr>
      <w:r>
        <w:rPr>
          <w:rFonts w:cstheme="minorHAnsi"/>
          <w:b/>
          <w:color w:val="000000" w:themeColor="text1"/>
          <w:sz w:val="24"/>
          <w:szCs w:val="24"/>
        </w:rPr>
        <w:br w:type="page"/>
      </w:r>
    </w:p>
    <w:p w:rsidR="00427B7B" w:rsidRPr="00164A0C" w:rsidRDefault="00B67328" w:rsidP="00B67328">
      <w:pPr>
        <w:spacing w:after="0"/>
        <w:rPr>
          <w:rFonts w:cstheme="minorHAnsi"/>
          <w:color w:val="000000" w:themeColor="text1"/>
          <w:sz w:val="24"/>
          <w:szCs w:val="24"/>
        </w:rPr>
      </w:pPr>
      <w:r w:rsidRPr="004A70DA">
        <w:rPr>
          <w:rFonts w:cstheme="minorHAnsi"/>
          <w:b/>
          <w:color w:val="000000" w:themeColor="text1"/>
          <w:sz w:val="28"/>
          <w:szCs w:val="24"/>
        </w:rPr>
        <w:lastRenderedPageBreak/>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4A70DA" w:rsidRDefault="00C036B4" w:rsidP="00710A16">
            <w:pPr>
              <w:rPr>
                <w:rFonts w:cstheme="minorHAnsi"/>
                <w:b/>
                <w:color w:val="000000" w:themeColor="text1"/>
                <w:sz w:val="28"/>
                <w:szCs w:val="24"/>
              </w:rPr>
            </w:pPr>
            <w:r w:rsidRPr="004A70DA">
              <w:rPr>
                <w:rFonts w:cstheme="minorHAnsi"/>
                <w:b/>
                <w:color w:val="000000" w:themeColor="text1"/>
                <w:sz w:val="28"/>
                <w:szCs w:val="24"/>
              </w:rPr>
              <w:t>Name</w:t>
            </w:r>
          </w:p>
        </w:tc>
        <w:tc>
          <w:tcPr>
            <w:tcW w:w="8364" w:type="dxa"/>
            <w:shd w:val="clear" w:color="auto" w:fill="D9D9D9" w:themeFill="background1" w:themeFillShade="D9"/>
          </w:tcPr>
          <w:p w:rsidR="00C036B4" w:rsidRPr="004A70DA" w:rsidRDefault="00DB716A" w:rsidP="00710A16">
            <w:pPr>
              <w:rPr>
                <w:rFonts w:cstheme="minorHAnsi"/>
                <w:color w:val="000000" w:themeColor="text1"/>
                <w:sz w:val="28"/>
                <w:szCs w:val="24"/>
              </w:rPr>
            </w:pPr>
            <w:r w:rsidRPr="004A70DA">
              <w:rPr>
                <w:rFonts w:cstheme="minorHAnsi"/>
                <w:b/>
                <w:color w:val="000000" w:themeColor="text1"/>
                <w:sz w:val="28"/>
                <w:szCs w:val="24"/>
              </w:rPr>
              <w:t>Contact Information</w:t>
            </w:r>
          </w:p>
        </w:tc>
      </w:tr>
      <w:tr w:rsidR="00D32CAD" w:rsidRPr="00164A0C" w:rsidTr="00C036B4">
        <w:tc>
          <w:tcPr>
            <w:tcW w:w="5670" w:type="dxa"/>
          </w:tcPr>
          <w:p w:rsidR="00D32CAD" w:rsidRPr="00260AE6" w:rsidRDefault="00D32CAD" w:rsidP="00CD0EB1">
            <w:pPr>
              <w:rPr>
                <w:rFonts w:cs="Calibri"/>
                <w:color w:val="000000"/>
                <w:sz w:val="24"/>
                <w:szCs w:val="24"/>
              </w:rPr>
            </w:pPr>
            <w:r>
              <w:rPr>
                <w:rFonts w:cs="Calibri"/>
                <w:color w:val="000000"/>
                <w:sz w:val="24"/>
                <w:szCs w:val="24"/>
              </w:rPr>
              <w:t>Ombudsman for Children</w:t>
            </w:r>
          </w:p>
        </w:tc>
        <w:tc>
          <w:tcPr>
            <w:tcW w:w="8364" w:type="dxa"/>
          </w:tcPr>
          <w:p w:rsidR="00D32CAD" w:rsidRPr="009B41C7" w:rsidRDefault="004A1F1A" w:rsidP="00CD0EB1">
            <w:pPr>
              <w:pStyle w:val="Heading2"/>
              <w:spacing w:before="0" w:line="330" w:lineRule="atLeast"/>
              <w:outlineLvl w:val="1"/>
              <w:rPr>
                <w:rFonts w:ascii="Calibri" w:hAnsi="Calibri" w:cs="Calibri"/>
                <w:b w:val="0"/>
                <w:color w:val="000000"/>
                <w:sz w:val="24"/>
                <w:szCs w:val="24"/>
              </w:rPr>
            </w:pPr>
            <w:hyperlink r:id="rId39" w:history="1">
              <w:r w:rsidR="00D32CAD" w:rsidRPr="009B41C7">
                <w:rPr>
                  <w:rStyle w:val="Hyperlink"/>
                  <w:rFonts w:cs="Calibri"/>
                  <w:sz w:val="24"/>
                  <w:szCs w:val="24"/>
                </w:rPr>
                <w:t>www.oco.ie</w:t>
              </w:r>
            </w:hyperlink>
            <w:r w:rsidR="00D32CAD">
              <w:rPr>
                <w:rFonts w:ascii="Calibri" w:hAnsi="Calibri" w:cs="Calibri"/>
                <w:b w:val="0"/>
                <w:color w:val="000000"/>
                <w:sz w:val="24"/>
                <w:szCs w:val="24"/>
              </w:rPr>
              <w:t xml:space="preserve"> </w:t>
            </w:r>
            <w:r w:rsidR="002B624D" w:rsidRPr="009B41C7">
              <w:rPr>
                <w:rFonts w:ascii="Calibri" w:hAnsi="Calibri" w:cs="Calibri"/>
                <w:b w:val="0"/>
                <w:color w:val="000000"/>
                <w:sz w:val="24"/>
                <w:szCs w:val="24"/>
              </w:rPr>
              <w:t>focusing</w:t>
            </w:r>
            <w:r w:rsidR="00D32CAD" w:rsidRPr="009B41C7">
              <w:rPr>
                <w:rFonts w:ascii="Calibri" w:hAnsi="Calibri" w:cs="Calibri"/>
                <w:b w:val="0"/>
                <w:color w:val="000000"/>
                <w:sz w:val="24"/>
                <w:szCs w:val="24"/>
              </w:rPr>
              <w:t xml:space="preserve"> on t</w:t>
            </w:r>
            <w:r w:rsidR="00D32CAD">
              <w:rPr>
                <w:rFonts w:ascii="Calibri" w:hAnsi="Calibri" w:cs="Calibri"/>
                <w:b w:val="0"/>
                <w:color w:val="000000"/>
                <w:sz w:val="24"/>
                <w:szCs w:val="24"/>
              </w:rPr>
              <w:t>he rights of the child, different types of families, health wealth and materialism, Deprivation, Education and Leisure in Irish society.</w:t>
            </w:r>
          </w:p>
        </w:tc>
      </w:tr>
      <w:tr w:rsidR="00D32CAD" w:rsidRPr="00164A0C" w:rsidTr="00C036B4">
        <w:tc>
          <w:tcPr>
            <w:tcW w:w="5670" w:type="dxa"/>
          </w:tcPr>
          <w:p w:rsidR="00D32CAD" w:rsidRPr="00260AE6" w:rsidRDefault="00D32CAD" w:rsidP="00CD0EB1">
            <w:pPr>
              <w:rPr>
                <w:rFonts w:cs="Calibri"/>
                <w:color w:val="000000"/>
                <w:sz w:val="24"/>
                <w:szCs w:val="24"/>
              </w:rPr>
            </w:pPr>
            <w:r>
              <w:rPr>
                <w:rFonts w:cs="Calibri"/>
                <w:color w:val="000000"/>
                <w:sz w:val="24"/>
                <w:szCs w:val="24"/>
              </w:rPr>
              <w:t>Curriculum Development Unit</w:t>
            </w:r>
          </w:p>
        </w:tc>
        <w:tc>
          <w:tcPr>
            <w:tcW w:w="8364" w:type="dxa"/>
          </w:tcPr>
          <w:p w:rsidR="00D32CAD" w:rsidRPr="00F53EE4" w:rsidRDefault="004A1F1A" w:rsidP="00CD0EB1">
            <w:pPr>
              <w:pStyle w:val="Heading2"/>
              <w:spacing w:before="0" w:line="330" w:lineRule="atLeast"/>
              <w:outlineLvl w:val="1"/>
              <w:rPr>
                <w:rFonts w:ascii="Calibri" w:hAnsi="Calibri" w:cs="Calibri"/>
                <w:b w:val="0"/>
                <w:bCs w:val="0"/>
                <w:color w:val="000000"/>
                <w:sz w:val="24"/>
                <w:szCs w:val="24"/>
              </w:rPr>
            </w:pPr>
            <w:hyperlink r:id="rId40" w:history="1">
              <w:r w:rsidR="00D32CAD" w:rsidRPr="00C87C6D">
                <w:rPr>
                  <w:rStyle w:val="Hyperlink"/>
                  <w:rFonts w:cs="Calibri"/>
                  <w:sz w:val="24"/>
                  <w:szCs w:val="24"/>
                </w:rPr>
                <w:t>www.curriculum.ie</w:t>
              </w:r>
            </w:hyperlink>
            <w:r w:rsidR="00D32CAD">
              <w:rPr>
                <w:rFonts w:cs="Calibri"/>
                <w:color w:val="000000"/>
                <w:sz w:val="24"/>
                <w:szCs w:val="24"/>
              </w:rPr>
              <w:t xml:space="preserve"> </w:t>
            </w:r>
          </w:p>
        </w:tc>
      </w:tr>
      <w:tr w:rsidR="00D32CAD" w:rsidRPr="00164A0C" w:rsidTr="00C036B4">
        <w:tc>
          <w:tcPr>
            <w:tcW w:w="5670" w:type="dxa"/>
          </w:tcPr>
          <w:p w:rsidR="00D32CAD" w:rsidRPr="00260AE6" w:rsidRDefault="00D32CAD" w:rsidP="00CD0EB1">
            <w:pPr>
              <w:rPr>
                <w:rFonts w:cs="Calibri"/>
                <w:color w:val="000000"/>
                <w:sz w:val="24"/>
                <w:szCs w:val="24"/>
              </w:rPr>
            </w:pPr>
            <w:r>
              <w:rPr>
                <w:rFonts w:cs="Calibri"/>
                <w:color w:val="000000"/>
                <w:sz w:val="24"/>
                <w:szCs w:val="24"/>
              </w:rPr>
              <w:t>National Council for Curriculum and Assessment</w:t>
            </w:r>
          </w:p>
        </w:tc>
        <w:tc>
          <w:tcPr>
            <w:tcW w:w="8364" w:type="dxa"/>
          </w:tcPr>
          <w:p w:rsidR="00D32CAD" w:rsidRPr="009B41C7" w:rsidRDefault="004A1F1A" w:rsidP="00CD0EB1">
            <w:pPr>
              <w:pStyle w:val="Heading2"/>
              <w:spacing w:before="0" w:line="330" w:lineRule="atLeast"/>
              <w:outlineLvl w:val="1"/>
              <w:rPr>
                <w:rFonts w:ascii="Calibri" w:hAnsi="Calibri" w:cs="Calibri"/>
                <w:b w:val="0"/>
                <w:bCs w:val="0"/>
                <w:color w:val="000000"/>
                <w:sz w:val="24"/>
                <w:szCs w:val="24"/>
              </w:rPr>
            </w:pPr>
            <w:hyperlink r:id="rId41" w:history="1">
              <w:r w:rsidR="00D32CAD" w:rsidRPr="009B41C7">
                <w:rPr>
                  <w:rStyle w:val="Hyperlink"/>
                  <w:rFonts w:cs="Calibri"/>
                  <w:sz w:val="24"/>
                  <w:szCs w:val="24"/>
                </w:rPr>
                <w:t>www.ncca.ie</w:t>
              </w:r>
            </w:hyperlink>
            <w:r w:rsidR="00D32CAD" w:rsidRPr="009B41C7">
              <w:rPr>
                <w:rFonts w:ascii="Calibri" w:hAnsi="Calibri" w:cs="Calibri"/>
                <w:b w:val="0"/>
                <w:bCs w:val="0"/>
                <w:color w:val="000000"/>
                <w:sz w:val="24"/>
                <w:szCs w:val="24"/>
              </w:rPr>
              <w:t xml:space="preserve"> </w:t>
            </w:r>
            <w:r w:rsidR="00D32CAD">
              <w:rPr>
                <w:rFonts w:ascii="Calibri" w:hAnsi="Calibri" w:cs="Calibri"/>
                <w:b w:val="0"/>
                <w:bCs w:val="0"/>
                <w:color w:val="000000"/>
                <w:sz w:val="24"/>
                <w:szCs w:val="24"/>
              </w:rPr>
              <w:t xml:space="preserve"> </w:t>
            </w:r>
            <w:r w:rsidR="00D32CAD" w:rsidRPr="009B41C7">
              <w:rPr>
                <w:rFonts w:ascii="Calibri" w:hAnsi="Calibri" w:cs="Calibri"/>
                <w:b w:val="0"/>
                <w:bCs w:val="0"/>
                <w:color w:val="000000"/>
                <w:sz w:val="24"/>
                <w:szCs w:val="24"/>
              </w:rPr>
              <w:t>Guidelines for Intercultural Education</w:t>
            </w:r>
          </w:p>
        </w:tc>
      </w:tr>
      <w:tr w:rsidR="00D32CAD" w:rsidRPr="00164A0C" w:rsidTr="00D32CAD">
        <w:trPr>
          <w:trHeight w:val="364"/>
        </w:trPr>
        <w:tc>
          <w:tcPr>
            <w:tcW w:w="5670" w:type="dxa"/>
            <w:vAlign w:val="center"/>
          </w:tcPr>
          <w:p w:rsidR="00D32CAD" w:rsidRPr="00D274B5" w:rsidRDefault="00D32CAD" w:rsidP="00CD0EB1">
            <w:pPr>
              <w:rPr>
                <w:rFonts w:cs="Calibri"/>
                <w:color w:val="000000"/>
                <w:sz w:val="24"/>
              </w:rPr>
            </w:pPr>
            <w:r w:rsidRPr="00D274B5">
              <w:rPr>
                <w:rFonts w:cs="Calibri"/>
                <w:color w:val="000000"/>
                <w:sz w:val="24"/>
              </w:rPr>
              <w:t>Quality and Qualifications Ireland (QQI)</w:t>
            </w:r>
          </w:p>
        </w:tc>
        <w:tc>
          <w:tcPr>
            <w:tcW w:w="8364" w:type="dxa"/>
          </w:tcPr>
          <w:p w:rsidR="00D32CAD" w:rsidRPr="00C6457E" w:rsidRDefault="004A1F1A" w:rsidP="00CD0EB1">
            <w:pPr>
              <w:pStyle w:val="Heading2"/>
              <w:spacing w:before="0"/>
              <w:outlineLvl w:val="1"/>
              <w:rPr>
                <w:rFonts w:asciiTheme="minorHAnsi" w:hAnsiTheme="minorHAnsi" w:cstheme="minorHAnsi"/>
                <w:b w:val="0"/>
                <w:sz w:val="24"/>
              </w:rPr>
            </w:pPr>
            <w:hyperlink r:id="rId42" w:history="1">
              <w:r w:rsidR="00D32CAD" w:rsidRPr="00C6457E">
                <w:rPr>
                  <w:rStyle w:val="Hyperlink"/>
                  <w:rFonts w:asciiTheme="minorHAnsi" w:hAnsiTheme="minorHAnsi" w:cstheme="minorHAnsi"/>
                  <w:sz w:val="24"/>
                </w:rPr>
                <w:t>http://www.qqi.ie/</w:t>
              </w:r>
            </w:hyperlink>
            <w:r w:rsidR="00D32CAD" w:rsidRPr="00C6457E">
              <w:rPr>
                <w:rFonts w:asciiTheme="minorHAnsi" w:hAnsiTheme="minorHAnsi" w:cstheme="minorHAnsi"/>
                <w:sz w:val="24"/>
              </w:rPr>
              <w:t xml:space="preserve"> </w:t>
            </w:r>
          </w:p>
        </w:tc>
      </w:tr>
      <w:tr w:rsidR="00D32CAD" w:rsidRPr="00164A0C" w:rsidTr="00CD0EB1">
        <w:tc>
          <w:tcPr>
            <w:tcW w:w="5670" w:type="dxa"/>
          </w:tcPr>
          <w:p w:rsidR="00D32CAD" w:rsidRPr="00260AE6" w:rsidRDefault="00D32CAD" w:rsidP="00CD0EB1">
            <w:pPr>
              <w:rPr>
                <w:rFonts w:cs="Calibri"/>
                <w:color w:val="000000"/>
                <w:sz w:val="24"/>
                <w:szCs w:val="24"/>
              </w:rPr>
            </w:pPr>
            <w:r w:rsidRPr="00D274B5">
              <w:rPr>
                <w:rFonts w:cs="Calibri"/>
                <w:color w:val="000000"/>
                <w:sz w:val="24"/>
              </w:rPr>
              <w:t>Further Education Support Service (FESS)</w:t>
            </w:r>
          </w:p>
        </w:tc>
        <w:tc>
          <w:tcPr>
            <w:tcW w:w="8364" w:type="dxa"/>
          </w:tcPr>
          <w:p w:rsidR="00D32CAD" w:rsidRPr="00C6457E" w:rsidRDefault="004A1F1A" w:rsidP="00CD0EB1">
            <w:pPr>
              <w:pStyle w:val="Heading2"/>
              <w:spacing w:before="0" w:line="330" w:lineRule="atLeast"/>
              <w:outlineLvl w:val="1"/>
              <w:rPr>
                <w:rFonts w:asciiTheme="minorHAnsi" w:hAnsiTheme="minorHAnsi" w:cstheme="minorHAnsi"/>
                <w:b w:val="0"/>
                <w:sz w:val="24"/>
                <w:szCs w:val="24"/>
              </w:rPr>
            </w:pPr>
            <w:hyperlink r:id="rId43" w:history="1">
              <w:r w:rsidR="00D32CAD" w:rsidRPr="00C6457E">
                <w:rPr>
                  <w:rStyle w:val="Hyperlink"/>
                  <w:rFonts w:asciiTheme="minorHAnsi" w:hAnsiTheme="minorHAnsi" w:cstheme="minorHAnsi"/>
                  <w:sz w:val="24"/>
                  <w:szCs w:val="24"/>
                </w:rPr>
                <w:t>www.fess.ie</w:t>
              </w:r>
            </w:hyperlink>
          </w:p>
        </w:tc>
      </w:tr>
      <w:tr w:rsidR="00D32CAD" w:rsidRPr="00164A0C" w:rsidTr="00CD0EB1">
        <w:tc>
          <w:tcPr>
            <w:tcW w:w="5670" w:type="dxa"/>
          </w:tcPr>
          <w:p w:rsidR="00D32CAD" w:rsidRPr="0042068D" w:rsidRDefault="00D32CAD" w:rsidP="00CD0EB1">
            <w:pPr>
              <w:rPr>
                <w:rFonts w:cs="Calibri"/>
                <w:color w:val="000000"/>
                <w:sz w:val="24"/>
                <w:szCs w:val="24"/>
              </w:rPr>
            </w:pPr>
            <w:r>
              <w:rPr>
                <w:rFonts w:cs="Calibri"/>
                <w:color w:val="000000"/>
                <w:sz w:val="24"/>
                <w:szCs w:val="24"/>
              </w:rPr>
              <w:t xml:space="preserve">Skillshare </w:t>
            </w:r>
          </w:p>
        </w:tc>
        <w:tc>
          <w:tcPr>
            <w:tcW w:w="8364" w:type="dxa"/>
          </w:tcPr>
          <w:p w:rsidR="00D32CAD" w:rsidRPr="00C6457E" w:rsidRDefault="004A1F1A" w:rsidP="00CD0EB1">
            <w:pPr>
              <w:pStyle w:val="Heading2"/>
              <w:spacing w:before="0" w:line="330" w:lineRule="atLeast"/>
              <w:outlineLvl w:val="1"/>
              <w:rPr>
                <w:rFonts w:asciiTheme="minorHAnsi" w:hAnsiTheme="minorHAnsi" w:cstheme="minorHAnsi"/>
                <w:b w:val="0"/>
                <w:sz w:val="24"/>
                <w:szCs w:val="24"/>
                <w:u w:val="single"/>
              </w:rPr>
            </w:pPr>
            <w:hyperlink r:id="rId44" w:history="1">
              <w:r w:rsidR="00D32CAD" w:rsidRPr="00C6457E">
                <w:rPr>
                  <w:rStyle w:val="Hyperlink"/>
                  <w:rFonts w:asciiTheme="minorHAnsi" w:hAnsiTheme="minorHAnsi" w:cstheme="minorHAnsi"/>
                  <w:sz w:val="24"/>
                  <w:szCs w:val="24"/>
                </w:rPr>
                <w:t>https://www.skillshare.com/</w:t>
              </w:r>
            </w:hyperlink>
            <w:r w:rsidR="00D32CAD" w:rsidRPr="00C6457E">
              <w:rPr>
                <w:rFonts w:asciiTheme="minorHAnsi" w:hAnsiTheme="minorHAnsi" w:cstheme="minorHAnsi"/>
                <w:sz w:val="24"/>
                <w:szCs w:val="24"/>
                <w:u w:val="single"/>
              </w:rPr>
              <w:t xml:space="preserve"> </w:t>
            </w:r>
            <w:r w:rsidR="002B624D" w:rsidRPr="00C6457E">
              <w:rPr>
                <w:rFonts w:asciiTheme="minorHAnsi" w:hAnsiTheme="minorHAnsi" w:cstheme="minorHAnsi"/>
                <w:b w:val="0"/>
                <w:color w:val="auto"/>
                <w:sz w:val="24"/>
                <w:szCs w:val="24"/>
              </w:rPr>
              <w:t>online</w:t>
            </w:r>
            <w:r w:rsidR="00D32CAD" w:rsidRPr="00C6457E">
              <w:rPr>
                <w:rFonts w:asciiTheme="minorHAnsi" w:hAnsiTheme="minorHAnsi" w:cstheme="minorHAnsi"/>
                <w:b w:val="0"/>
                <w:color w:val="auto"/>
                <w:sz w:val="24"/>
                <w:szCs w:val="24"/>
              </w:rPr>
              <w:t xml:space="preserve"> classes.</w:t>
            </w:r>
          </w:p>
        </w:tc>
      </w:tr>
      <w:tr w:rsidR="00D32CAD" w:rsidRPr="00164A0C" w:rsidTr="00C36049">
        <w:trPr>
          <w:trHeight w:val="1890"/>
        </w:trPr>
        <w:tc>
          <w:tcPr>
            <w:tcW w:w="5670" w:type="dxa"/>
          </w:tcPr>
          <w:p w:rsidR="00D32CAD" w:rsidRPr="00060D37" w:rsidRDefault="00D32CAD" w:rsidP="00CD0EB1">
            <w:pPr>
              <w:rPr>
                <w:sz w:val="24"/>
                <w:szCs w:val="24"/>
                <w:lang w:val="en-GB" w:eastAsia="en-GB"/>
              </w:rPr>
            </w:pPr>
            <w:r w:rsidRPr="00060D37">
              <w:rPr>
                <w:sz w:val="24"/>
                <w:szCs w:val="24"/>
                <w:lang w:val="en-GB" w:eastAsia="en-GB"/>
              </w:rPr>
              <w:t>Concern</w:t>
            </w:r>
          </w:p>
        </w:tc>
        <w:tc>
          <w:tcPr>
            <w:tcW w:w="8364" w:type="dxa"/>
          </w:tcPr>
          <w:p w:rsidR="00D32CAD" w:rsidRDefault="004A1F1A" w:rsidP="00CD0EB1">
            <w:pPr>
              <w:pStyle w:val="Heading2"/>
              <w:spacing w:before="0"/>
              <w:outlineLvl w:val="1"/>
              <w:rPr>
                <w:rStyle w:val="Hyperlink"/>
                <w:rFonts w:asciiTheme="minorHAnsi" w:hAnsiTheme="minorHAnsi" w:cstheme="minorHAnsi"/>
                <w:b w:val="0"/>
                <w:sz w:val="24"/>
                <w:szCs w:val="24"/>
              </w:rPr>
            </w:pPr>
            <w:hyperlink r:id="rId45" w:history="1">
              <w:r w:rsidR="00D32CAD" w:rsidRPr="00060D37">
                <w:rPr>
                  <w:rStyle w:val="Hyperlink"/>
                  <w:rFonts w:asciiTheme="minorHAnsi" w:hAnsiTheme="minorHAnsi" w:cstheme="minorHAnsi"/>
                  <w:sz w:val="24"/>
                  <w:szCs w:val="24"/>
                </w:rPr>
                <w:t>https://www.concern.net/about</w:t>
              </w:r>
            </w:hyperlink>
            <w:r w:rsidR="00D32CAD" w:rsidRPr="00060D37">
              <w:rPr>
                <w:rStyle w:val="Hyperlink"/>
                <w:rFonts w:asciiTheme="minorHAnsi" w:hAnsiTheme="minorHAnsi" w:cstheme="minorHAnsi"/>
                <w:sz w:val="24"/>
                <w:szCs w:val="24"/>
              </w:rPr>
              <w:t xml:space="preserve">  </w:t>
            </w:r>
          </w:p>
          <w:p w:rsidR="00D32CAD" w:rsidRPr="00060D37" w:rsidRDefault="00D32CAD" w:rsidP="00CD0EB1">
            <w:pPr>
              <w:pStyle w:val="Heading2"/>
              <w:spacing w:before="0"/>
              <w:outlineLvl w:val="1"/>
              <w:rPr>
                <w:rFonts w:asciiTheme="minorHAnsi" w:hAnsiTheme="minorHAnsi" w:cstheme="minorHAnsi"/>
                <w:b w:val="0"/>
                <w:color w:val="auto"/>
                <w:sz w:val="24"/>
                <w:szCs w:val="24"/>
                <w:u w:val="single"/>
              </w:rPr>
            </w:pPr>
            <w:r w:rsidRPr="00060D37">
              <w:rPr>
                <w:rFonts w:asciiTheme="minorHAnsi" w:hAnsiTheme="minorHAnsi" w:cstheme="minorHAnsi"/>
                <w:b w:val="0"/>
                <w:color w:val="auto"/>
                <w:sz w:val="24"/>
                <w:szCs w:val="24"/>
                <w:lang w:val="en-GB" w:eastAsia="en-GB"/>
              </w:rPr>
              <w:t>An international humanitarian organisation dedicated to tackling poverty and suffering in the world’s poorest countries. They work in partnership with the very poorest people in these countries, directly enabling them to improve their lives and to influence decisions made at a local, national and international level that can significantly reduce extreme poverty. </w:t>
            </w:r>
          </w:p>
        </w:tc>
      </w:tr>
      <w:tr w:rsidR="00C36049" w:rsidRPr="00164A0C" w:rsidTr="00CD0EB1">
        <w:tc>
          <w:tcPr>
            <w:tcW w:w="5670" w:type="dxa"/>
          </w:tcPr>
          <w:p w:rsidR="00C36049" w:rsidRPr="00060D37" w:rsidRDefault="00C36049" w:rsidP="00CD0EB1">
            <w:pPr>
              <w:rPr>
                <w:sz w:val="24"/>
                <w:szCs w:val="24"/>
                <w:lang w:val="en-GB" w:eastAsia="en-GB"/>
              </w:rPr>
            </w:pPr>
            <w:r>
              <w:rPr>
                <w:sz w:val="24"/>
                <w:szCs w:val="24"/>
                <w:lang w:val="en-GB" w:eastAsia="en-GB"/>
              </w:rPr>
              <w:t>Amnesty International</w:t>
            </w:r>
          </w:p>
        </w:tc>
        <w:tc>
          <w:tcPr>
            <w:tcW w:w="8364" w:type="dxa"/>
          </w:tcPr>
          <w:p w:rsidR="00C36049" w:rsidRPr="00C36049" w:rsidRDefault="00C36049" w:rsidP="00CD0EB1">
            <w:pPr>
              <w:pStyle w:val="Heading2"/>
              <w:spacing w:before="0"/>
              <w:outlineLvl w:val="1"/>
              <w:rPr>
                <w:rFonts w:asciiTheme="minorHAnsi" w:hAnsiTheme="minorHAnsi"/>
                <w:color w:val="548DD4" w:themeColor="text2" w:themeTint="99"/>
                <w:sz w:val="24"/>
                <w:szCs w:val="24"/>
              </w:rPr>
            </w:pPr>
            <w:r w:rsidRPr="00C36049">
              <w:rPr>
                <w:rFonts w:asciiTheme="minorHAnsi" w:hAnsiTheme="minorHAnsi"/>
                <w:color w:val="548DD4" w:themeColor="text2" w:themeTint="99"/>
                <w:sz w:val="24"/>
                <w:szCs w:val="24"/>
              </w:rPr>
              <w:t>http://www.amnesty.ie/</w:t>
            </w:r>
          </w:p>
        </w:tc>
      </w:tr>
      <w:tr w:rsidR="00D32CAD" w:rsidRPr="00164A0C" w:rsidTr="00CD0EB1">
        <w:tc>
          <w:tcPr>
            <w:tcW w:w="5670" w:type="dxa"/>
          </w:tcPr>
          <w:p w:rsidR="00D32CAD" w:rsidRDefault="00D32CAD" w:rsidP="00CD0EB1">
            <w:pPr>
              <w:rPr>
                <w:rFonts w:cs="Calibri"/>
                <w:color w:val="000000"/>
                <w:sz w:val="24"/>
                <w:szCs w:val="24"/>
              </w:rPr>
            </w:pPr>
            <w:r>
              <w:rPr>
                <w:rFonts w:cs="Calibri"/>
                <w:color w:val="000000"/>
                <w:sz w:val="24"/>
                <w:szCs w:val="24"/>
              </w:rPr>
              <w:t>Citizens Information Centre</w:t>
            </w:r>
          </w:p>
        </w:tc>
        <w:tc>
          <w:tcPr>
            <w:tcW w:w="8364" w:type="dxa"/>
          </w:tcPr>
          <w:p w:rsidR="00D32CAD" w:rsidRPr="00C6457E" w:rsidRDefault="004A1F1A" w:rsidP="00CD0EB1">
            <w:pPr>
              <w:pStyle w:val="Heading2"/>
              <w:spacing w:before="0" w:line="330" w:lineRule="atLeast"/>
              <w:outlineLvl w:val="1"/>
              <w:rPr>
                <w:rFonts w:asciiTheme="minorHAnsi" w:hAnsiTheme="minorHAnsi" w:cstheme="minorHAnsi"/>
                <w:b w:val="0"/>
                <w:sz w:val="24"/>
                <w:szCs w:val="24"/>
              </w:rPr>
            </w:pPr>
            <w:hyperlink r:id="rId46" w:history="1">
              <w:r w:rsidR="00D32CAD" w:rsidRPr="00C6457E">
                <w:rPr>
                  <w:rStyle w:val="Hyperlink"/>
                  <w:rFonts w:asciiTheme="minorHAnsi" w:hAnsiTheme="minorHAnsi" w:cstheme="minorHAnsi"/>
                  <w:sz w:val="24"/>
                  <w:szCs w:val="24"/>
                </w:rPr>
                <w:t>http://www.citizensinformation.ie/en/</w:t>
              </w:r>
            </w:hyperlink>
            <w:r w:rsidR="00D32CAD" w:rsidRPr="00C6457E">
              <w:rPr>
                <w:rStyle w:val="Hyperlink"/>
                <w:rFonts w:asciiTheme="minorHAnsi" w:hAnsiTheme="minorHAnsi" w:cstheme="minorHAnsi"/>
                <w:sz w:val="24"/>
                <w:szCs w:val="24"/>
              </w:rPr>
              <w:t xml:space="preserve"> </w:t>
            </w:r>
            <w:r w:rsidR="00D32CAD" w:rsidRPr="00C6457E">
              <w:rPr>
                <w:rFonts w:asciiTheme="minorHAnsi" w:hAnsiTheme="minorHAnsi" w:cstheme="minorHAnsi"/>
                <w:b w:val="0"/>
                <w:color w:val="000000"/>
                <w:sz w:val="24"/>
                <w:szCs w:val="24"/>
              </w:rPr>
              <w:t>General information relating to the rights of citizens of Ireland</w:t>
            </w:r>
          </w:p>
        </w:tc>
      </w:tr>
      <w:tr w:rsidR="00D32CAD" w:rsidRPr="00164A0C" w:rsidTr="00CD0EB1">
        <w:tc>
          <w:tcPr>
            <w:tcW w:w="5670" w:type="dxa"/>
          </w:tcPr>
          <w:p w:rsidR="00D32CAD" w:rsidRDefault="00D32CAD" w:rsidP="00CD0EB1">
            <w:pPr>
              <w:rPr>
                <w:rFonts w:cs="Calibri"/>
                <w:color w:val="000000"/>
                <w:sz w:val="24"/>
                <w:szCs w:val="24"/>
              </w:rPr>
            </w:pPr>
            <w:r>
              <w:rPr>
                <w:rFonts w:cs="Calibri"/>
                <w:color w:val="000000"/>
                <w:sz w:val="24"/>
                <w:szCs w:val="24"/>
              </w:rPr>
              <w:t xml:space="preserve">World Health Organisation </w:t>
            </w:r>
          </w:p>
        </w:tc>
        <w:tc>
          <w:tcPr>
            <w:tcW w:w="8364" w:type="dxa"/>
          </w:tcPr>
          <w:p w:rsidR="00D32CAD" w:rsidRPr="00060D37" w:rsidRDefault="004A1F1A" w:rsidP="00CD0EB1">
            <w:pPr>
              <w:pStyle w:val="Heading2"/>
              <w:spacing w:before="0" w:line="330" w:lineRule="atLeast"/>
              <w:outlineLvl w:val="1"/>
              <w:rPr>
                <w:rFonts w:asciiTheme="minorHAnsi" w:hAnsiTheme="minorHAnsi" w:cstheme="minorHAnsi"/>
                <w:b w:val="0"/>
                <w:color w:val="00CCFF"/>
                <w:sz w:val="24"/>
                <w:szCs w:val="24"/>
                <w:u w:val="single"/>
              </w:rPr>
            </w:pPr>
            <w:hyperlink r:id="rId47" w:history="1">
              <w:r w:rsidR="00D32CAD" w:rsidRPr="00C36049">
                <w:rPr>
                  <w:rStyle w:val="Hyperlink"/>
                  <w:rFonts w:asciiTheme="minorHAnsi" w:hAnsiTheme="minorHAnsi" w:cstheme="minorHAnsi"/>
                  <w:b w:val="0"/>
                  <w:sz w:val="24"/>
                  <w:szCs w:val="24"/>
                </w:rPr>
                <w:t>http://www.who.int/en/</w:t>
              </w:r>
            </w:hyperlink>
            <w:r w:rsidR="00D32CAD" w:rsidRPr="00060D37">
              <w:rPr>
                <w:rStyle w:val="Hyperlink"/>
                <w:rFonts w:asciiTheme="minorHAnsi" w:hAnsiTheme="minorHAnsi" w:cstheme="minorHAnsi"/>
                <w:sz w:val="24"/>
                <w:szCs w:val="24"/>
              </w:rPr>
              <w:t xml:space="preserve"> </w:t>
            </w:r>
            <w:r w:rsidR="00D32CAD" w:rsidRPr="00060D37">
              <w:rPr>
                <w:rFonts w:asciiTheme="minorHAnsi" w:hAnsiTheme="minorHAnsi" w:cstheme="minorHAnsi"/>
                <w:b w:val="0"/>
                <w:color w:val="000000"/>
                <w:sz w:val="24"/>
                <w:szCs w:val="24"/>
              </w:rPr>
              <w:t>– directing and coordinating international health within the United Nations system</w:t>
            </w:r>
          </w:p>
        </w:tc>
      </w:tr>
      <w:tr w:rsidR="00D32CAD" w:rsidRPr="00164A0C" w:rsidTr="00CD0EB1">
        <w:tc>
          <w:tcPr>
            <w:tcW w:w="5670" w:type="dxa"/>
          </w:tcPr>
          <w:p w:rsidR="00D32CAD" w:rsidRDefault="00D32CAD" w:rsidP="00CD0EB1">
            <w:pPr>
              <w:rPr>
                <w:rFonts w:cs="Calibri"/>
                <w:color w:val="000000"/>
                <w:sz w:val="24"/>
                <w:szCs w:val="24"/>
              </w:rPr>
            </w:pPr>
            <w:r>
              <w:rPr>
                <w:rFonts w:cs="Calibri"/>
                <w:color w:val="000000"/>
                <w:sz w:val="24"/>
                <w:szCs w:val="24"/>
              </w:rPr>
              <w:t xml:space="preserve">Trocaire </w:t>
            </w:r>
          </w:p>
        </w:tc>
        <w:tc>
          <w:tcPr>
            <w:tcW w:w="8364" w:type="dxa"/>
          </w:tcPr>
          <w:p w:rsidR="00D32CAD" w:rsidRPr="00C9166C" w:rsidRDefault="004A1F1A" w:rsidP="00CD0EB1">
            <w:pPr>
              <w:pStyle w:val="Heading2"/>
              <w:spacing w:before="0" w:line="330" w:lineRule="atLeast"/>
              <w:outlineLvl w:val="1"/>
              <w:rPr>
                <w:rFonts w:asciiTheme="minorHAnsi" w:hAnsiTheme="minorHAnsi" w:cstheme="minorHAnsi"/>
                <w:b w:val="0"/>
                <w:color w:val="00CCFF"/>
                <w:sz w:val="24"/>
                <w:szCs w:val="24"/>
                <w:u w:val="single"/>
              </w:rPr>
            </w:pPr>
            <w:hyperlink r:id="rId48" w:history="1">
              <w:r w:rsidR="00D32CAD" w:rsidRPr="00C36049">
                <w:rPr>
                  <w:rStyle w:val="Hyperlink"/>
                  <w:rFonts w:asciiTheme="minorHAnsi" w:hAnsiTheme="minorHAnsi" w:cstheme="minorHAnsi"/>
                  <w:b w:val="0"/>
                  <w:sz w:val="24"/>
                  <w:szCs w:val="24"/>
                </w:rPr>
                <w:t>http://www.trocaire.org/about/how-we-work</w:t>
              </w:r>
            </w:hyperlink>
            <w:r w:rsidR="00D32CAD">
              <w:rPr>
                <w:rStyle w:val="Hyperlink"/>
                <w:rFonts w:asciiTheme="minorHAnsi" w:hAnsiTheme="minorHAnsi" w:cstheme="minorHAnsi"/>
                <w:sz w:val="24"/>
                <w:szCs w:val="24"/>
              </w:rPr>
              <w:t xml:space="preserve">  </w:t>
            </w:r>
            <w:r w:rsidR="00D32CAD" w:rsidRPr="00060D37">
              <w:rPr>
                <w:rFonts w:asciiTheme="minorHAnsi" w:hAnsiTheme="minorHAnsi" w:cstheme="minorHAnsi"/>
                <w:b w:val="0"/>
                <w:color w:val="000000"/>
                <w:sz w:val="24"/>
                <w:szCs w:val="24"/>
              </w:rPr>
              <w:t>Catholic agency involved in combating poverty and engaging in human rights issues in over 20 countries throughout the world.</w:t>
            </w:r>
          </w:p>
        </w:tc>
      </w:tr>
      <w:tr w:rsidR="00D32CAD" w:rsidRPr="00164A0C" w:rsidTr="00012320">
        <w:trPr>
          <w:trHeight w:val="476"/>
        </w:trPr>
        <w:tc>
          <w:tcPr>
            <w:tcW w:w="5670" w:type="dxa"/>
            <w:vAlign w:val="center"/>
          </w:tcPr>
          <w:p w:rsidR="00D32CAD" w:rsidRPr="00D274B5" w:rsidRDefault="00D32CAD" w:rsidP="00CD0EB1">
            <w:pPr>
              <w:rPr>
                <w:rFonts w:cs="Calibri"/>
                <w:color w:val="000000"/>
                <w:sz w:val="24"/>
              </w:rPr>
            </w:pPr>
            <w:r>
              <w:rPr>
                <w:rFonts w:cs="Calibri"/>
                <w:color w:val="000000"/>
                <w:sz w:val="24"/>
              </w:rPr>
              <w:t xml:space="preserve">Local County Childcare </w:t>
            </w:r>
            <w:r w:rsidR="002B624D">
              <w:rPr>
                <w:rFonts w:cs="Calibri"/>
                <w:color w:val="000000"/>
                <w:sz w:val="24"/>
              </w:rPr>
              <w:t>Committee’s</w:t>
            </w:r>
          </w:p>
        </w:tc>
        <w:tc>
          <w:tcPr>
            <w:tcW w:w="8364" w:type="dxa"/>
          </w:tcPr>
          <w:p w:rsidR="00D32CAD" w:rsidRPr="00D32CAD" w:rsidRDefault="00D32CAD" w:rsidP="00CD0EB1">
            <w:pPr>
              <w:pStyle w:val="Heading2"/>
              <w:spacing w:before="0"/>
              <w:outlineLvl w:val="1"/>
              <w:rPr>
                <w:rFonts w:asciiTheme="minorHAnsi" w:hAnsiTheme="minorHAnsi"/>
                <w:b w:val="0"/>
                <w:color w:val="000000" w:themeColor="text1"/>
                <w:sz w:val="24"/>
                <w:szCs w:val="24"/>
              </w:rPr>
            </w:pPr>
            <w:r w:rsidRPr="00D32CAD">
              <w:rPr>
                <w:rFonts w:asciiTheme="minorHAnsi" w:hAnsiTheme="minorHAnsi"/>
                <w:b w:val="0"/>
                <w:color w:val="000000" w:themeColor="text1"/>
                <w:sz w:val="24"/>
                <w:szCs w:val="24"/>
              </w:rPr>
              <w:t>Offer up to date resources on the vocational area in general.</w:t>
            </w:r>
          </w:p>
        </w:tc>
      </w:tr>
      <w:tr w:rsidR="00D32CAD" w:rsidRPr="00164A0C" w:rsidTr="00CD0EB1">
        <w:tc>
          <w:tcPr>
            <w:tcW w:w="5670" w:type="dxa"/>
            <w:vAlign w:val="center"/>
          </w:tcPr>
          <w:p w:rsidR="00D32CAD" w:rsidRPr="00D274B5" w:rsidRDefault="00D32CAD" w:rsidP="00CD0EB1">
            <w:pPr>
              <w:rPr>
                <w:rFonts w:cs="Calibri"/>
                <w:color w:val="000000"/>
                <w:sz w:val="24"/>
              </w:rPr>
            </w:pPr>
            <w:r>
              <w:rPr>
                <w:rFonts w:cs="Calibri"/>
                <w:color w:val="000000"/>
                <w:sz w:val="24"/>
              </w:rPr>
              <w:t>Barnardo’s</w:t>
            </w:r>
          </w:p>
        </w:tc>
        <w:tc>
          <w:tcPr>
            <w:tcW w:w="8364" w:type="dxa"/>
          </w:tcPr>
          <w:p w:rsidR="00D32CAD" w:rsidRPr="00C36049" w:rsidRDefault="00012320" w:rsidP="00F70E32">
            <w:pPr>
              <w:pStyle w:val="Heading2"/>
              <w:spacing w:before="0" w:line="330" w:lineRule="atLeast"/>
              <w:outlineLvl w:val="1"/>
              <w:rPr>
                <w:rFonts w:asciiTheme="minorHAnsi" w:hAnsiTheme="minorHAnsi"/>
                <w:b w:val="0"/>
                <w:sz w:val="24"/>
                <w:szCs w:val="24"/>
              </w:rPr>
            </w:pPr>
            <w:r w:rsidRPr="00F70E32">
              <w:rPr>
                <w:rStyle w:val="Hyperlink"/>
                <w:rFonts w:cstheme="minorHAnsi"/>
                <w:bCs w:val="0"/>
              </w:rPr>
              <w:t>http://</w:t>
            </w:r>
            <w:r w:rsidR="00D32CAD" w:rsidRPr="00F70E32">
              <w:rPr>
                <w:rStyle w:val="Hyperlink"/>
                <w:rFonts w:cstheme="minorHAnsi"/>
                <w:bCs w:val="0"/>
              </w:rPr>
              <w:t>www.barnardos.ie</w:t>
            </w:r>
            <w:r w:rsidRPr="00F70E32">
              <w:rPr>
                <w:rStyle w:val="Hyperlink"/>
                <w:rFonts w:cstheme="minorHAnsi"/>
                <w:bCs w:val="0"/>
              </w:rPr>
              <w:t>/</w:t>
            </w:r>
          </w:p>
        </w:tc>
      </w:tr>
      <w:tr w:rsidR="00012320" w:rsidRPr="00164A0C" w:rsidTr="00CD0EB1">
        <w:tc>
          <w:tcPr>
            <w:tcW w:w="5670" w:type="dxa"/>
            <w:vAlign w:val="center"/>
          </w:tcPr>
          <w:p w:rsidR="00012320" w:rsidRDefault="00012320" w:rsidP="00CD0EB1">
            <w:pPr>
              <w:rPr>
                <w:rFonts w:cs="Calibri"/>
                <w:color w:val="000000"/>
                <w:sz w:val="24"/>
              </w:rPr>
            </w:pPr>
            <w:r>
              <w:rPr>
                <w:rFonts w:cs="Calibri"/>
                <w:color w:val="000000"/>
                <w:sz w:val="24"/>
              </w:rPr>
              <w:lastRenderedPageBreak/>
              <w:t>Early Childhood Ireland</w:t>
            </w:r>
          </w:p>
        </w:tc>
        <w:tc>
          <w:tcPr>
            <w:tcW w:w="8364" w:type="dxa"/>
          </w:tcPr>
          <w:p w:rsidR="00012320" w:rsidRPr="00C36049" w:rsidRDefault="00012320" w:rsidP="00F70E32">
            <w:pPr>
              <w:pStyle w:val="Heading2"/>
              <w:spacing w:before="0" w:line="330" w:lineRule="atLeast"/>
              <w:outlineLvl w:val="1"/>
              <w:rPr>
                <w:rFonts w:asciiTheme="minorHAnsi" w:hAnsiTheme="minorHAnsi"/>
                <w:b w:val="0"/>
                <w:sz w:val="24"/>
                <w:szCs w:val="24"/>
              </w:rPr>
            </w:pPr>
            <w:r w:rsidRPr="00F70E32">
              <w:rPr>
                <w:rStyle w:val="Hyperlink"/>
                <w:rFonts w:cstheme="minorHAnsi"/>
                <w:bCs w:val="0"/>
              </w:rPr>
              <w:t>https://www.earlychildhoodireland.ie/</w:t>
            </w:r>
          </w:p>
        </w:tc>
      </w:tr>
      <w:tr w:rsidR="00C36049" w:rsidRPr="00164A0C" w:rsidTr="00CD0EB1">
        <w:tc>
          <w:tcPr>
            <w:tcW w:w="5670" w:type="dxa"/>
          </w:tcPr>
          <w:p w:rsidR="00C36049" w:rsidRPr="00B32737" w:rsidRDefault="00C36049" w:rsidP="00CD0EB1">
            <w:pPr>
              <w:rPr>
                <w:rFonts w:cstheme="minorHAnsi"/>
                <w:color w:val="000000" w:themeColor="text1"/>
                <w:sz w:val="24"/>
                <w:szCs w:val="24"/>
              </w:rPr>
            </w:pPr>
            <w:r w:rsidRPr="00B32737">
              <w:rPr>
                <w:rFonts w:cs="Tahoma"/>
                <w:sz w:val="24"/>
                <w:szCs w:val="24"/>
                <w:shd w:val="clear" w:color="auto" w:fill="FFFFFF"/>
              </w:rPr>
              <w:t>The Irish Network Against Racism</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49" w:history="1">
              <w:r w:rsidR="00C36049" w:rsidRPr="001627D6">
                <w:rPr>
                  <w:rStyle w:val="Hyperlink"/>
                  <w:rFonts w:asciiTheme="minorHAnsi" w:hAnsiTheme="minorHAnsi" w:cstheme="minorHAnsi"/>
                  <w:b w:val="0"/>
                  <w:bCs w:val="0"/>
                  <w:sz w:val="24"/>
                  <w:szCs w:val="24"/>
                </w:rPr>
                <w:t>http://enarireland.org/</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 xml:space="preserve">The Irish Immigrant Support Centre </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0" w:history="1">
              <w:r w:rsidR="00C36049" w:rsidRPr="001627D6">
                <w:rPr>
                  <w:rStyle w:val="Hyperlink"/>
                  <w:rFonts w:asciiTheme="minorHAnsi" w:hAnsiTheme="minorHAnsi" w:cstheme="minorHAnsi"/>
                  <w:b w:val="0"/>
                  <w:bCs w:val="0"/>
                  <w:sz w:val="24"/>
                  <w:szCs w:val="24"/>
                </w:rPr>
                <w:t>http://www.nascireland.org/racism/</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 xml:space="preserve">Sport Against Racism Ireland </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1" w:history="1">
              <w:r w:rsidR="00C36049" w:rsidRPr="001627D6">
                <w:rPr>
                  <w:rStyle w:val="Hyperlink"/>
                  <w:rFonts w:asciiTheme="minorHAnsi" w:hAnsiTheme="minorHAnsi" w:cstheme="minorHAnsi"/>
                  <w:b w:val="0"/>
                  <w:bCs w:val="0"/>
                  <w:sz w:val="24"/>
                  <w:szCs w:val="24"/>
                </w:rPr>
                <w:t>http://www.sari.ie/</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The Integration Centre</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2" w:history="1">
              <w:r w:rsidR="00C36049" w:rsidRPr="001627D6">
                <w:rPr>
                  <w:rStyle w:val="Hyperlink"/>
                  <w:rFonts w:asciiTheme="minorHAnsi" w:hAnsiTheme="minorHAnsi" w:cstheme="minorHAnsi"/>
                  <w:b w:val="0"/>
                  <w:bCs w:val="0"/>
                  <w:sz w:val="24"/>
                  <w:szCs w:val="24"/>
                </w:rPr>
                <w:t>http://www.integrationcentre.ie/Our-Work/Network/Affiliated-Organisations.aspx</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Society for Intercultural Education Training and Research</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3" w:history="1">
              <w:r w:rsidR="00C36049" w:rsidRPr="001627D6">
                <w:rPr>
                  <w:rStyle w:val="Hyperlink"/>
                  <w:rFonts w:asciiTheme="minorHAnsi" w:hAnsiTheme="minorHAnsi" w:cstheme="minorHAnsi"/>
                  <w:b w:val="0"/>
                  <w:bCs w:val="0"/>
                  <w:sz w:val="24"/>
                  <w:szCs w:val="24"/>
                </w:rPr>
                <w:t>http://www.sietareu.org/</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 xml:space="preserve">Pavee Point </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4" w:history="1">
              <w:r w:rsidR="00C36049" w:rsidRPr="001627D6">
                <w:rPr>
                  <w:rStyle w:val="Hyperlink"/>
                  <w:rFonts w:asciiTheme="minorHAnsi" w:hAnsiTheme="minorHAnsi" w:cstheme="minorHAnsi"/>
                  <w:b w:val="0"/>
                  <w:bCs w:val="0"/>
                  <w:sz w:val="24"/>
                  <w:szCs w:val="24"/>
                </w:rPr>
                <w:t>http://www.paveepoint.ie/</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Pr="00164A0C" w:rsidRDefault="00C36049" w:rsidP="00CD0EB1">
            <w:pPr>
              <w:rPr>
                <w:rFonts w:cstheme="minorHAnsi"/>
                <w:color w:val="000000" w:themeColor="text1"/>
                <w:sz w:val="24"/>
                <w:szCs w:val="24"/>
              </w:rPr>
            </w:pPr>
            <w:r>
              <w:rPr>
                <w:rFonts w:cstheme="minorHAnsi"/>
                <w:color w:val="000000" w:themeColor="text1"/>
                <w:sz w:val="24"/>
                <w:szCs w:val="24"/>
              </w:rPr>
              <w:t>Irish Human Rights and Equality Commission</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5" w:history="1">
              <w:r w:rsidR="00C36049" w:rsidRPr="001627D6">
                <w:rPr>
                  <w:rStyle w:val="Hyperlink"/>
                  <w:rFonts w:asciiTheme="minorHAnsi" w:hAnsiTheme="minorHAnsi" w:cstheme="minorHAnsi"/>
                  <w:b w:val="0"/>
                  <w:bCs w:val="0"/>
                  <w:sz w:val="24"/>
                  <w:szCs w:val="24"/>
                </w:rPr>
                <w:t>http://www.ihrec.ie/</w:t>
              </w:r>
            </w:hyperlink>
            <w:r w:rsidR="00C36049">
              <w:rPr>
                <w:rFonts w:asciiTheme="minorHAnsi" w:hAnsiTheme="minorHAnsi" w:cstheme="minorHAnsi"/>
                <w:b w:val="0"/>
                <w:bCs w:val="0"/>
                <w:color w:val="000000" w:themeColor="text1"/>
                <w:sz w:val="24"/>
                <w:szCs w:val="24"/>
              </w:rPr>
              <w:t xml:space="preserve"> </w:t>
            </w:r>
          </w:p>
        </w:tc>
      </w:tr>
      <w:tr w:rsidR="00C36049" w:rsidRPr="00164A0C" w:rsidTr="00CD0EB1">
        <w:trPr>
          <w:trHeight w:val="413"/>
        </w:trPr>
        <w:tc>
          <w:tcPr>
            <w:tcW w:w="5670" w:type="dxa"/>
          </w:tcPr>
          <w:p w:rsidR="00C36049" w:rsidRDefault="00C36049" w:rsidP="00CD0EB1">
            <w:pPr>
              <w:rPr>
                <w:rFonts w:cstheme="minorHAnsi"/>
                <w:color w:val="000000" w:themeColor="text1"/>
                <w:sz w:val="24"/>
                <w:szCs w:val="24"/>
              </w:rPr>
            </w:pPr>
            <w:r>
              <w:rPr>
                <w:rFonts w:cstheme="minorHAnsi"/>
                <w:color w:val="000000" w:themeColor="text1"/>
                <w:sz w:val="24"/>
                <w:szCs w:val="24"/>
              </w:rPr>
              <w:t xml:space="preserve">Irish Traveller Movement </w:t>
            </w:r>
          </w:p>
        </w:tc>
        <w:tc>
          <w:tcPr>
            <w:tcW w:w="8364" w:type="dxa"/>
          </w:tcPr>
          <w:p w:rsidR="00C36049"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6" w:history="1">
              <w:r w:rsidR="00C36049" w:rsidRPr="001627D6">
                <w:rPr>
                  <w:rStyle w:val="Hyperlink"/>
                  <w:rFonts w:asciiTheme="minorHAnsi" w:hAnsiTheme="minorHAnsi" w:cstheme="minorHAnsi"/>
                  <w:b w:val="0"/>
                  <w:bCs w:val="0"/>
                  <w:sz w:val="24"/>
                  <w:szCs w:val="24"/>
                </w:rPr>
                <w:t>http://itmtrav.ie/irishtravellers</w:t>
              </w:r>
            </w:hyperlink>
            <w:r w:rsidR="00C36049">
              <w:rPr>
                <w:rFonts w:asciiTheme="minorHAnsi" w:hAnsiTheme="minorHAnsi" w:cstheme="minorHAnsi"/>
                <w:b w:val="0"/>
                <w:bCs w:val="0"/>
                <w:color w:val="000000" w:themeColor="text1"/>
                <w:sz w:val="24"/>
                <w:szCs w:val="24"/>
              </w:rPr>
              <w:t xml:space="preserve"> </w:t>
            </w:r>
          </w:p>
        </w:tc>
      </w:tr>
      <w:tr w:rsidR="008620EA" w:rsidRPr="00164A0C" w:rsidTr="00CD0EB1">
        <w:trPr>
          <w:trHeight w:val="413"/>
        </w:trPr>
        <w:tc>
          <w:tcPr>
            <w:tcW w:w="5670" w:type="dxa"/>
          </w:tcPr>
          <w:p w:rsidR="008620EA" w:rsidRDefault="008620EA" w:rsidP="00CD0EB1">
            <w:pPr>
              <w:rPr>
                <w:rFonts w:cstheme="minorHAnsi"/>
                <w:color w:val="000000" w:themeColor="text1"/>
                <w:sz w:val="24"/>
                <w:szCs w:val="24"/>
              </w:rPr>
            </w:pPr>
            <w:r>
              <w:rPr>
                <w:rFonts w:cstheme="minorHAnsi"/>
                <w:color w:val="000000" w:themeColor="text1"/>
                <w:sz w:val="24"/>
                <w:szCs w:val="24"/>
              </w:rPr>
              <w:t>UNESCO</w:t>
            </w:r>
          </w:p>
        </w:tc>
        <w:tc>
          <w:tcPr>
            <w:tcW w:w="8364" w:type="dxa"/>
          </w:tcPr>
          <w:p w:rsidR="008620EA" w:rsidRPr="008620EA" w:rsidRDefault="008620EA" w:rsidP="00CD0EB1">
            <w:pPr>
              <w:pStyle w:val="Heading2"/>
              <w:spacing w:before="0" w:line="330" w:lineRule="atLeast"/>
              <w:outlineLvl w:val="1"/>
              <w:rPr>
                <w:b w:val="0"/>
                <w:sz w:val="24"/>
                <w:szCs w:val="24"/>
              </w:rPr>
            </w:pPr>
            <w:r w:rsidRPr="00F70E32">
              <w:rPr>
                <w:rStyle w:val="Hyperlink"/>
                <w:rFonts w:asciiTheme="minorHAnsi" w:hAnsiTheme="minorHAnsi" w:cstheme="minorHAnsi"/>
                <w:bCs w:val="0"/>
              </w:rPr>
              <w:t>http://en.unesco.org/</w:t>
            </w:r>
          </w:p>
        </w:tc>
      </w:tr>
      <w:tr w:rsidR="00C36049" w:rsidRPr="00164A0C" w:rsidTr="00CD0EB1">
        <w:trPr>
          <w:trHeight w:val="413"/>
        </w:trPr>
        <w:tc>
          <w:tcPr>
            <w:tcW w:w="5670" w:type="dxa"/>
          </w:tcPr>
          <w:p w:rsidR="00C36049" w:rsidRPr="00B32737" w:rsidRDefault="00C36049" w:rsidP="00CD0EB1">
            <w:pPr>
              <w:rPr>
                <w:rFonts w:cstheme="minorHAnsi"/>
                <w:color w:val="000000" w:themeColor="text1"/>
                <w:sz w:val="24"/>
                <w:szCs w:val="24"/>
              </w:rPr>
            </w:pPr>
            <w:r w:rsidRPr="00B32737">
              <w:rPr>
                <w:rFonts w:cs="Tahoma"/>
                <w:sz w:val="24"/>
                <w:szCs w:val="24"/>
                <w:shd w:val="clear" w:color="auto" w:fill="FFFFFF"/>
              </w:rPr>
              <w:t>The Irish Network Against Racism</w:t>
            </w:r>
          </w:p>
        </w:tc>
        <w:tc>
          <w:tcPr>
            <w:tcW w:w="8364" w:type="dxa"/>
          </w:tcPr>
          <w:p w:rsidR="00C36049" w:rsidRPr="00164A0C"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7" w:history="1">
              <w:r w:rsidR="00C36049" w:rsidRPr="001627D6">
                <w:rPr>
                  <w:rStyle w:val="Hyperlink"/>
                  <w:rFonts w:asciiTheme="minorHAnsi" w:hAnsiTheme="minorHAnsi" w:cstheme="minorHAnsi"/>
                  <w:b w:val="0"/>
                  <w:bCs w:val="0"/>
                  <w:sz w:val="24"/>
                  <w:szCs w:val="24"/>
                </w:rPr>
                <w:t>http://enarireland.org/</w:t>
              </w:r>
            </w:hyperlink>
            <w:r w:rsidR="00C36049">
              <w:rPr>
                <w:rFonts w:asciiTheme="minorHAnsi" w:hAnsiTheme="minorHAns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4A70DA">
              <w:rPr>
                <w:rFonts w:cstheme="minorHAnsi"/>
                <w:b/>
                <w:color w:val="000000" w:themeColor="text1"/>
                <w:sz w:val="28"/>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Pr="00164A0C" w:rsidRDefault="004A1F1A" w:rsidP="00AD7E1B">
            <w:pPr>
              <w:rPr>
                <w:rFonts w:cstheme="minorHAnsi"/>
                <w:color w:val="000000" w:themeColor="text1"/>
                <w:sz w:val="24"/>
                <w:szCs w:val="24"/>
              </w:rPr>
            </w:pPr>
            <w:hyperlink r:id="rId58" w:history="1">
              <w:r w:rsidR="00F70E32" w:rsidRPr="001A4AA4">
                <w:rPr>
                  <w:rStyle w:val="Hyperlink"/>
                  <w:rFonts w:cstheme="minorHAnsi"/>
                  <w:sz w:val="24"/>
                  <w:szCs w:val="24"/>
                </w:rPr>
                <w:t>https://www.mooc-list.com/</w:t>
              </w:r>
            </w:hyperlink>
            <w:r w:rsidR="00F70E32">
              <w:rPr>
                <w:rFonts w:cstheme="minorHAnsi"/>
                <w:color w:val="000000" w:themeColor="text1"/>
                <w:sz w:val="24"/>
                <w:szCs w:val="24"/>
              </w:rPr>
              <w:t xml:space="preserve"> </w:t>
            </w:r>
          </w:p>
        </w:tc>
      </w:tr>
    </w:tbl>
    <w:tbl>
      <w:tblPr>
        <w:tblStyle w:val="TableGrid"/>
        <w:tblW w:w="0" w:type="auto"/>
        <w:tblInd w:w="108" w:type="dxa"/>
        <w:tblLook w:val="04A0" w:firstRow="1" w:lastRow="0" w:firstColumn="1" w:lastColumn="0" w:noHBand="0" w:noVBand="1"/>
      </w:tblPr>
      <w:tblGrid>
        <w:gridCol w:w="5670"/>
        <w:gridCol w:w="8364"/>
      </w:tblGrid>
      <w:tr w:rsidR="00C36049" w:rsidTr="00CD0EB1">
        <w:tc>
          <w:tcPr>
            <w:tcW w:w="5670" w:type="dxa"/>
          </w:tcPr>
          <w:p w:rsidR="00C36049" w:rsidRDefault="00C36049" w:rsidP="00CD0EB1">
            <w:pPr>
              <w:rPr>
                <w:rFonts w:cstheme="minorHAnsi"/>
                <w:color w:val="000000" w:themeColor="text1"/>
                <w:sz w:val="24"/>
                <w:szCs w:val="24"/>
              </w:rPr>
            </w:pPr>
            <w:r>
              <w:rPr>
                <w:rFonts w:cstheme="minorHAnsi"/>
                <w:color w:val="000000" w:themeColor="text1"/>
                <w:sz w:val="24"/>
                <w:szCs w:val="24"/>
              </w:rPr>
              <w:t xml:space="preserve">Show Racism the Red Card </w:t>
            </w:r>
          </w:p>
        </w:tc>
        <w:tc>
          <w:tcPr>
            <w:tcW w:w="8364" w:type="dxa"/>
          </w:tcPr>
          <w:p w:rsidR="00C36049" w:rsidRDefault="004A1F1A" w:rsidP="00CD0EB1">
            <w:pPr>
              <w:pStyle w:val="Heading2"/>
              <w:spacing w:before="0" w:line="330" w:lineRule="atLeast"/>
              <w:outlineLvl w:val="1"/>
              <w:rPr>
                <w:rFonts w:asciiTheme="minorHAnsi" w:hAnsiTheme="minorHAnsi" w:cstheme="minorHAnsi"/>
                <w:b w:val="0"/>
                <w:bCs w:val="0"/>
                <w:color w:val="000000" w:themeColor="text1"/>
                <w:sz w:val="24"/>
                <w:szCs w:val="24"/>
              </w:rPr>
            </w:pPr>
            <w:hyperlink r:id="rId59" w:history="1">
              <w:r w:rsidR="00C36049" w:rsidRPr="001627D6">
                <w:rPr>
                  <w:rStyle w:val="Hyperlink"/>
                  <w:rFonts w:asciiTheme="minorHAnsi" w:hAnsiTheme="minorHAnsi" w:cstheme="minorHAnsi"/>
                  <w:b w:val="0"/>
                  <w:bCs w:val="0"/>
                  <w:sz w:val="24"/>
                  <w:szCs w:val="24"/>
                </w:rPr>
                <w:t>http://www.theredcard.ie/</w:t>
              </w:r>
            </w:hyperlink>
            <w:r w:rsidR="00C36049">
              <w:rPr>
                <w:rFonts w:asciiTheme="minorHAnsi" w:hAnsiTheme="minorHAnsi" w:cstheme="minorHAnsi"/>
                <w:b w:val="0"/>
                <w:bCs w:val="0"/>
                <w:color w:val="000000" w:themeColor="text1"/>
                <w:sz w:val="24"/>
                <w:szCs w:val="24"/>
              </w:rPr>
              <w:t xml:space="preserve"> </w:t>
            </w:r>
          </w:p>
        </w:tc>
      </w:tr>
    </w:tbl>
    <w:p w:rsidR="00C036B4" w:rsidRPr="00164A0C" w:rsidRDefault="00C036B4">
      <w:pPr>
        <w:rPr>
          <w:rFonts w:cstheme="minorHAnsi"/>
          <w:color w:val="000000" w:themeColor="text1"/>
          <w:sz w:val="24"/>
          <w:szCs w:val="24"/>
        </w:rPr>
      </w:pPr>
    </w:p>
    <w:sectPr w:rsidR="00C036B4" w:rsidRPr="00164A0C" w:rsidSect="00756A51">
      <w:headerReference w:type="default" r:id="rId60"/>
      <w:footerReference w:type="default" r:id="rId61"/>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569" w:rsidRDefault="004C1569" w:rsidP="00C75C95">
      <w:pPr>
        <w:spacing w:after="0" w:line="240" w:lineRule="auto"/>
      </w:pPr>
      <w:r>
        <w:separator/>
      </w:r>
    </w:p>
  </w:endnote>
  <w:endnote w:type="continuationSeparator" w:id="0">
    <w:p w:rsidR="004C1569" w:rsidRDefault="004C1569"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CD0EB1" w:rsidRDefault="00833062">
        <w:pPr>
          <w:pStyle w:val="Footer"/>
          <w:jc w:val="center"/>
        </w:pPr>
        <w:r>
          <w:fldChar w:fldCharType="begin"/>
        </w:r>
        <w:r>
          <w:instrText xml:space="preserve"> PAGE   \* MERGEFORMAT </w:instrText>
        </w:r>
        <w:r>
          <w:fldChar w:fldCharType="separate"/>
        </w:r>
        <w:r w:rsidR="004A1F1A">
          <w:rPr>
            <w:noProof/>
          </w:rPr>
          <w:t>8</w:t>
        </w:r>
        <w:r>
          <w:rPr>
            <w:noProof/>
          </w:rPr>
          <w:fldChar w:fldCharType="end"/>
        </w:r>
      </w:p>
    </w:sdtContent>
  </w:sdt>
  <w:p w:rsidR="00CD0EB1" w:rsidRDefault="00CD0EB1"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569" w:rsidRDefault="004C1569" w:rsidP="00C75C95">
      <w:pPr>
        <w:spacing w:after="0" w:line="240" w:lineRule="auto"/>
      </w:pPr>
      <w:r>
        <w:separator/>
      </w:r>
    </w:p>
  </w:footnote>
  <w:footnote w:type="continuationSeparator" w:id="0">
    <w:p w:rsidR="004C1569" w:rsidRDefault="004C1569"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EB1" w:rsidRPr="00E62331" w:rsidRDefault="00CD0EB1" w:rsidP="005967B3">
    <w:pPr>
      <w:rPr>
        <w:b/>
      </w:rPr>
    </w:pPr>
    <w:r>
      <w:rPr>
        <w:b/>
        <w:noProof/>
        <w:sz w:val="28"/>
        <w:szCs w:val="28"/>
      </w:rPr>
      <w:drawing>
        <wp:inline distT="0" distB="0" distL="0" distR="0">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A1F1A">
      <w:rPr>
        <w:b/>
      </w:rPr>
      <w:t>September</w:t>
    </w:r>
    <w:r>
      <w:rPr>
        <w:b/>
      </w:rPr>
      <w:t xml:space="preserve">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12320"/>
    <w:rsid w:val="0008452B"/>
    <w:rsid w:val="000A528C"/>
    <w:rsid w:val="000E7982"/>
    <w:rsid w:val="0016494A"/>
    <w:rsid w:val="00164A0C"/>
    <w:rsid w:val="00180736"/>
    <w:rsid w:val="00217E79"/>
    <w:rsid w:val="00226F04"/>
    <w:rsid w:val="002365D5"/>
    <w:rsid w:val="002419B4"/>
    <w:rsid w:val="002656E8"/>
    <w:rsid w:val="002B624D"/>
    <w:rsid w:val="002E04D3"/>
    <w:rsid w:val="002E4287"/>
    <w:rsid w:val="002E51EC"/>
    <w:rsid w:val="002E608E"/>
    <w:rsid w:val="003318A9"/>
    <w:rsid w:val="003431D8"/>
    <w:rsid w:val="00346798"/>
    <w:rsid w:val="00366FDA"/>
    <w:rsid w:val="003F5E40"/>
    <w:rsid w:val="0042298E"/>
    <w:rsid w:val="00427B7B"/>
    <w:rsid w:val="004335A4"/>
    <w:rsid w:val="00443538"/>
    <w:rsid w:val="004A1F1A"/>
    <w:rsid w:val="004A70DA"/>
    <w:rsid w:val="004C1569"/>
    <w:rsid w:val="004C207F"/>
    <w:rsid w:val="004F549B"/>
    <w:rsid w:val="00527E52"/>
    <w:rsid w:val="005746F2"/>
    <w:rsid w:val="005967B3"/>
    <w:rsid w:val="005A4851"/>
    <w:rsid w:val="005B669C"/>
    <w:rsid w:val="00605B4A"/>
    <w:rsid w:val="00643C21"/>
    <w:rsid w:val="00667DCA"/>
    <w:rsid w:val="006919DE"/>
    <w:rsid w:val="006D6BF8"/>
    <w:rsid w:val="006F4ADA"/>
    <w:rsid w:val="00703283"/>
    <w:rsid w:val="00710A16"/>
    <w:rsid w:val="0072065F"/>
    <w:rsid w:val="00723BB2"/>
    <w:rsid w:val="0073348E"/>
    <w:rsid w:val="0075430E"/>
    <w:rsid w:val="00756A51"/>
    <w:rsid w:val="007704D1"/>
    <w:rsid w:val="007772DE"/>
    <w:rsid w:val="00777AFA"/>
    <w:rsid w:val="007833C0"/>
    <w:rsid w:val="00797483"/>
    <w:rsid w:val="007A785A"/>
    <w:rsid w:val="00816184"/>
    <w:rsid w:val="00833062"/>
    <w:rsid w:val="008620EA"/>
    <w:rsid w:val="008F11B7"/>
    <w:rsid w:val="00910FEA"/>
    <w:rsid w:val="009275FD"/>
    <w:rsid w:val="00943D7C"/>
    <w:rsid w:val="00954453"/>
    <w:rsid w:val="00956644"/>
    <w:rsid w:val="00973D62"/>
    <w:rsid w:val="00990DB5"/>
    <w:rsid w:val="00A00CCC"/>
    <w:rsid w:val="00A03869"/>
    <w:rsid w:val="00A07CDA"/>
    <w:rsid w:val="00A31C9B"/>
    <w:rsid w:val="00A50246"/>
    <w:rsid w:val="00A7095D"/>
    <w:rsid w:val="00A7706E"/>
    <w:rsid w:val="00A83EA8"/>
    <w:rsid w:val="00AD7E1B"/>
    <w:rsid w:val="00AF68AD"/>
    <w:rsid w:val="00B14215"/>
    <w:rsid w:val="00B67328"/>
    <w:rsid w:val="00B67A3E"/>
    <w:rsid w:val="00BA6157"/>
    <w:rsid w:val="00BB1C96"/>
    <w:rsid w:val="00BB5F74"/>
    <w:rsid w:val="00C006E9"/>
    <w:rsid w:val="00C036B4"/>
    <w:rsid w:val="00C36049"/>
    <w:rsid w:val="00C47085"/>
    <w:rsid w:val="00C53B58"/>
    <w:rsid w:val="00C730F8"/>
    <w:rsid w:val="00C75C95"/>
    <w:rsid w:val="00C84CC9"/>
    <w:rsid w:val="00CD0EB1"/>
    <w:rsid w:val="00CE1CFA"/>
    <w:rsid w:val="00D32CAD"/>
    <w:rsid w:val="00DB3515"/>
    <w:rsid w:val="00DB716A"/>
    <w:rsid w:val="00E14734"/>
    <w:rsid w:val="00E62331"/>
    <w:rsid w:val="00EC55B3"/>
    <w:rsid w:val="00F36DA8"/>
    <w:rsid w:val="00F462EE"/>
    <w:rsid w:val="00F70E32"/>
    <w:rsid w:val="00F91C36"/>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6495955-C508-441D-ADFB-DC5F08782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watch-title">
    <w:name w:val="watch-title"/>
    <w:basedOn w:val="DefaultParagraphFont"/>
    <w:rsid w:val="00CD0EB1"/>
  </w:style>
  <w:style w:type="character" w:styleId="FollowedHyperlink">
    <w:name w:val="FollowedHyperlink"/>
    <w:basedOn w:val="DefaultParagraphFont"/>
    <w:uiPriority w:val="99"/>
    <w:semiHidden/>
    <w:unhideWhenUsed/>
    <w:rsid w:val="00366F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451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uk/Implementing-Pre-School-Curriculum-Leadership-Management/dp/B01FGO27RI/ref=sr_1_6?ie=UTF8&amp;qid=1472567945&amp;sr=8-6&amp;keywords=Good+practice+in+implementing+the+preschool" TargetMode="External"/><Relationship Id="rId18" Type="http://schemas.openxmlformats.org/officeDocument/2006/relationships/hyperlink" Target="http://shop.barnardos.ie/home/28-can-we-help.html" TargetMode="External"/><Relationship Id="rId26" Type="http://schemas.openxmlformats.org/officeDocument/2006/relationships/hyperlink" Target="http://www.aistear.ie" TargetMode="External"/><Relationship Id="rId39" Type="http://schemas.openxmlformats.org/officeDocument/2006/relationships/hyperlink" Target="http://www.oco.ie" TargetMode="External"/><Relationship Id="rId21" Type="http://schemas.openxmlformats.org/officeDocument/2006/relationships/hyperlink" Target="https://www.youtube.com/watch?v=uppYMPosj4M" TargetMode="External"/><Relationship Id="rId34" Type="http://schemas.openxmlformats.org/officeDocument/2006/relationships/hyperlink" Target="https://www.youtube.com/watch?v=XWg-ZrV3wPk" TargetMode="External"/><Relationship Id="rId42" Type="http://schemas.openxmlformats.org/officeDocument/2006/relationships/hyperlink" Target="http://www.qqi.ie/" TargetMode="External"/><Relationship Id="rId47" Type="http://schemas.openxmlformats.org/officeDocument/2006/relationships/hyperlink" Target="http://www.who.int/en/" TargetMode="External"/><Relationship Id="rId50" Type="http://schemas.openxmlformats.org/officeDocument/2006/relationships/hyperlink" Target="http://www.nascireland.org/racism/" TargetMode="External"/><Relationship Id="rId55" Type="http://schemas.openxmlformats.org/officeDocument/2006/relationships/hyperlink" Target="http://www.ihrec.ie/"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hopireland.ie/books/0340705590/" TargetMode="External"/><Relationship Id="rId20" Type="http://schemas.openxmlformats.org/officeDocument/2006/relationships/hyperlink" Target="http://www.gilleducation.ie/childcare/childcare/diversity--equality-in-early-childhood" TargetMode="External"/><Relationship Id="rId29" Type="http://schemas.openxmlformats.org/officeDocument/2006/relationships/hyperlink" Target="https://www.amazon.co.uk/Equal-Opportunities-Practice-Childcare-Topic/dp/0340705590/ref=sr_1_1?ie=UTF8&amp;qid=1476977634&amp;sr=8-1&amp;keywords=Equal+Opportunities+in+Practice%3A" TargetMode="External"/><Relationship Id="rId41" Type="http://schemas.openxmlformats.org/officeDocument/2006/relationships/hyperlink" Target="http://www.ncca.ie" TargetMode="External"/><Relationship Id="rId54" Type="http://schemas.openxmlformats.org/officeDocument/2006/relationships/hyperlink" Target="http://www.paveepoint.i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pireland.ie/home/search/equal%20opportunities%20in%20practice:%20hodder%20&amp;%20stoughton./" TargetMode="External"/><Relationship Id="rId24" Type="http://schemas.openxmlformats.org/officeDocument/2006/relationships/hyperlink" Target="http://www.gilleducation.ie/childcare/childcare/childhood-social-legal--health-studies" TargetMode="External"/><Relationship Id="rId32" Type="http://schemas.openxmlformats.org/officeDocument/2006/relationships/hyperlink" Target="https://www.amazon.co.uk/Practice-Implementing-Pre-school-Curriculum-Second/dp/0748755535/ref=sr_1_1?ie=UTF8&amp;qid=1476977183&amp;sr=8-1&amp;keywords=Good+practice+in+implementing+the+preschool+curriculum" TargetMode="External"/><Relationship Id="rId37" Type="http://schemas.openxmlformats.org/officeDocument/2006/relationships/hyperlink" Target="http://www.Aistear.ie" TargetMode="External"/><Relationship Id="rId40" Type="http://schemas.openxmlformats.org/officeDocument/2006/relationships/hyperlink" Target="http://www.curriculum.ie" TargetMode="External"/><Relationship Id="rId45" Type="http://schemas.openxmlformats.org/officeDocument/2006/relationships/hyperlink" Target="https://www.concern.net/about" TargetMode="External"/><Relationship Id="rId53" Type="http://schemas.openxmlformats.org/officeDocument/2006/relationships/hyperlink" Target="http://www.sietareu.org/" TargetMode="External"/><Relationship Id="rId58" Type="http://schemas.openxmlformats.org/officeDocument/2006/relationships/hyperlink" Target="https://www.mooc-list.com/" TargetMode="External"/><Relationship Id="rId5" Type="http://schemas.openxmlformats.org/officeDocument/2006/relationships/webSettings" Target="webSettings.xml"/><Relationship Id="rId15" Type="http://schemas.openxmlformats.org/officeDocument/2006/relationships/hyperlink" Target="https://www.youtube.com/watch?v=dwRRaFSa1xQ" TargetMode="External"/><Relationship Id="rId23" Type="http://schemas.openxmlformats.org/officeDocument/2006/relationships/hyperlink" Target="http://www.dcya.gov.ie/documents/childcare/diversity_and_equality.pdf" TargetMode="External"/><Relationship Id="rId28" Type="http://schemas.openxmlformats.org/officeDocument/2006/relationships/hyperlink" Target="http://www.irishstatutebook.ie/eli/2004/act/24/enacted/en/html" TargetMode="External"/><Relationship Id="rId36" Type="http://schemas.openxmlformats.org/officeDocument/2006/relationships/hyperlink" Target="http://www.Siolta.ie" TargetMode="External"/><Relationship Id="rId49" Type="http://schemas.openxmlformats.org/officeDocument/2006/relationships/hyperlink" Target="http://enarireland.org/" TargetMode="External"/><Relationship Id="rId57" Type="http://schemas.openxmlformats.org/officeDocument/2006/relationships/hyperlink" Target="http://enarireland.org/" TargetMode="External"/><Relationship Id="rId61" Type="http://schemas.openxmlformats.org/officeDocument/2006/relationships/footer" Target="footer1.xml"/><Relationship Id="rId10" Type="http://schemas.openxmlformats.org/officeDocument/2006/relationships/hyperlink" Target="https://www.youtube.com/watch?v=dmMWhQwCnms" TargetMode="External"/><Relationship Id="rId19" Type="http://schemas.openxmlformats.org/officeDocument/2006/relationships/hyperlink" Target="http://www.paveepoint.ie/document/respect-education-without-prejudice/" TargetMode="External"/><Relationship Id="rId31" Type="http://schemas.openxmlformats.org/officeDocument/2006/relationships/hyperlink" Target="http://www.trocaire.org" TargetMode="External"/><Relationship Id="rId44" Type="http://schemas.openxmlformats.org/officeDocument/2006/relationships/hyperlink" Target="https://www.skillshare.com/" TargetMode="External"/><Relationship Id="rId52" Type="http://schemas.openxmlformats.org/officeDocument/2006/relationships/hyperlink" Target="http://www.integrationcentre.ie/Our-Work/Network/Affiliated-Organisations.aspx"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rnardvanleer.org/" TargetMode="External"/><Relationship Id="rId14" Type="http://schemas.openxmlformats.org/officeDocument/2006/relationships/hyperlink" Target="http://www.gilleducation.ie/childcare/childcare/childhood-social-legal--health-studies" TargetMode="External"/><Relationship Id="rId22" Type="http://schemas.openxmlformats.org/officeDocument/2006/relationships/hyperlink" Target="https://www.youtube.com/watch?v=4rxiU826ysk" TargetMode="External"/><Relationship Id="rId27" Type="http://schemas.openxmlformats.org/officeDocument/2006/relationships/hyperlink" Target="http://www.childrensrights.ie/sites/default/files/submissions_reports/files/UNCRCEnglish_0.pdf" TargetMode="External"/><Relationship Id="rId30" Type="http://schemas.openxmlformats.org/officeDocument/2006/relationships/hyperlink" Target="https://www.amazon.co.uk/Inclusion-Equality-Diversity-Professional-Development/dp/0435402404/ref=sr_1_1?ie=UTF8&amp;qid=1476977532&amp;sr=8-1&amp;keywords=Inclusion%2C+equality+%26+diversity+in+working+with+children" TargetMode="External"/><Relationship Id="rId35" Type="http://schemas.openxmlformats.org/officeDocument/2006/relationships/hyperlink" Target="http://www.gilleducation.ie/gill-education-search?Q=Supervision+and+Leadership+in+childcare&amp;x=0&amp;y=0" TargetMode="External"/><Relationship Id="rId43" Type="http://schemas.openxmlformats.org/officeDocument/2006/relationships/hyperlink" Target="http://www.fess.ie" TargetMode="External"/><Relationship Id="rId48" Type="http://schemas.openxmlformats.org/officeDocument/2006/relationships/hyperlink" Target="http://www.trocaire.org/about/how-we-work" TargetMode="External"/><Relationship Id="rId56" Type="http://schemas.openxmlformats.org/officeDocument/2006/relationships/hyperlink" Target="http://itmtrav.ie/irishtravellers" TargetMode="External"/><Relationship Id="rId8" Type="http://schemas.openxmlformats.org/officeDocument/2006/relationships/hyperlink" Target="https://www.pobal.ie/FundingProgrammes/EarlyEducationandChildcare/Pages/CCCs.aspx" TargetMode="External"/><Relationship Id="rId51" Type="http://schemas.openxmlformats.org/officeDocument/2006/relationships/hyperlink" Target="http://www.sari.ie/" TargetMode="External"/><Relationship Id="rId3" Type="http://schemas.openxmlformats.org/officeDocument/2006/relationships/styles" Target="styles.xml"/><Relationship Id="rId12" Type="http://schemas.openxmlformats.org/officeDocument/2006/relationships/hyperlink" Target="https://www.amazon.co.uk/gp/offer-listing/B00BIGEEHA?ie=UTF8" TargetMode="External"/><Relationship Id="rId17" Type="http://schemas.openxmlformats.org/officeDocument/2006/relationships/hyperlink" Target="https://www.barnardos.ie/assets/files/publications/free/parental_involvement.pdf" TargetMode="External"/><Relationship Id="rId25" Type="http://schemas.openxmlformats.org/officeDocument/2006/relationships/hyperlink" Target="https://www.pobal.ie/FundingProgrammes/EarlyEducationandChildcare/Pages/CCCs.aspx" TargetMode="External"/><Relationship Id="rId33" Type="http://schemas.openxmlformats.org/officeDocument/2006/relationships/hyperlink" Target="http://www.gilleducation.ie/childcare/childcare/childhood-social-legal--health-studies" TargetMode="External"/><Relationship Id="rId38" Type="http://schemas.openxmlformats.org/officeDocument/2006/relationships/hyperlink" Target="http://www.gilleducation.ie/social-studies-uni/social-studies-uni/sociology-of-ireland-4th-edition" TargetMode="External"/><Relationship Id="rId46" Type="http://schemas.openxmlformats.org/officeDocument/2006/relationships/hyperlink" Target="http://www.citizensinformation.ie/en/" TargetMode="External"/><Relationship Id="rId59" Type="http://schemas.openxmlformats.org/officeDocument/2006/relationships/hyperlink" Target="http://www.theredcar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7CB6-46DE-40B5-9EDC-1EDD0A7D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2346</Words>
  <Characters>13376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13</cp:revision>
  <cp:lastPrinted>2016-10-19T08:29:00Z</cp:lastPrinted>
  <dcterms:created xsi:type="dcterms:W3CDTF">2016-10-21T09:31:00Z</dcterms:created>
  <dcterms:modified xsi:type="dcterms:W3CDTF">2016-10-21T13:54:00Z</dcterms:modified>
</cp:coreProperties>
</file>